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B0946">
        <w:trPr>
          <w:trHeight w:hRule="exact" w:val="1418"/>
        </w:trPr>
        <w:tc>
          <w:tcPr>
            <w:tcW w:w="709" w:type="dxa"/>
          </w:tcPr>
          <w:bookmarkStart w:id="0" w:name="LogoGE"/>
          <w:p w:rsidR="00B33E17" w:rsidRDefault="008B0946" w:rsidP="00B33E17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1C345C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2.3pt">
                  <v:imagedata r:id="rId8" o:title=""/>
                </v:shape>
              </w:pict>
            </w:r>
            <w:r>
              <w:fldChar w:fldCharType="end"/>
            </w:r>
            <w:bookmarkEnd w:id="0"/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A137AD" w:rsidRDefault="00A137AD" w:rsidP="001817ED">
            <w:pPr>
              <w:pStyle w:val="sigle"/>
            </w:pPr>
            <w:r>
              <w:t>r</w:t>
            </w:r>
            <w:r w:rsidR="001817ED">
              <w:t>E</w:t>
            </w:r>
            <w:r>
              <w:t>publique et canton de gene</w:t>
            </w:r>
            <w:r w:rsidRPr="0024538B">
              <w:t>ve</w:t>
            </w:r>
          </w:p>
          <w:p w:rsidR="00A137AD" w:rsidRPr="001817ED" w:rsidRDefault="00F95CCD" w:rsidP="001817ED">
            <w:pPr>
              <w:pStyle w:val="sigle1"/>
            </w:pPr>
            <w:bookmarkStart w:id="2" w:name="DeptLigne1"/>
            <w:r>
              <w:t>Département des finances</w:t>
            </w:r>
            <w:bookmarkEnd w:id="2"/>
            <w:r w:rsidR="001817ED">
              <w:t>, des ressources humaines et des affaires extérieures</w:t>
            </w:r>
            <w:r w:rsidR="00A137AD" w:rsidRPr="001817ED">
              <w:rPr>
                <w:szCs w:val="18"/>
              </w:rPr>
              <w:fldChar w:fldCharType="begin"/>
            </w:r>
            <w:r w:rsidR="00A137AD" w:rsidRPr="001817ED">
              <w:rPr>
                <w:szCs w:val="18"/>
              </w:rPr>
              <w:instrText xml:space="preserve"> IF DeptLigne1 = "" "" </w:instrText>
            </w:r>
            <w:r w:rsidR="00A137AD" w:rsidRPr="001817ED">
              <w:rPr>
                <w:szCs w:val="18"/>
              </w:rPr>
              <w:fldChar w:fldCharType="begin"/>
            </w:r>
            <w:r w:rsidR="00A137AD" w:rsidRPr="001817ED">
              <w:rPr>
                <w:szCs w:val="18"/>
              </w:rPr>
              <w:instrText xml:space="preserve"> IF OfficeLigne2 = "" "</w:instrText>
            </w:r>
          </w:p>
          <w:p w:rsidR="00A137AD" w:rsidRPr="001817ED" w:rsidRDefault="00A137AD" w:rsidP="001817ED">
            <w:pPr>
              <w:pStyle w:val="sigle1"/>
              <w:rPr>
                <w:szCs w:val="18"/>
              </w:rPr>
            </w:pPr>
            <w:r w:rsidRPr="001817ED">
              <w:rPr>
                <w:szCs w:val="18"/>
              </w:rPr>
              <w:instrText>" "</w:instrText>
            </w:r>
          </w:p>
          <w:p w:rsidR="00A137AD" w:rsidRPr="001817ED" w:rsidRDefault="00A137AD" w:rsidP="001817ED">
            <w:pPr>
              <w:pStyle w:val="Office"/>
              <w:rPr>
                <w:b w:val="0"/>
                <w:sz w:val="18"/>
                <w:szCs w:val="18"/>
              </w:rPr>
            </w:pPr>
            <w:r w:rsidRPr="001817ED">
              <w:rPr>
                <w:b w:val="0"/>
                <w:sz w:val="18"/>
                <w:szCs w:val="18"/>
              </w:rPr>
              <w:fldChar w:fldCharType="begin"/>
            </w:r>
            <w:r w:rsidRPr="001817ED"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 w:rsidR="001817ED">
              <w:rPr>
                <w:b w:val="0"/>
                <w:sz w:val="18"/>
                <w:szCs w:val="18"/>
              </w:rPr>
              <w:instrText xml:space="preserve"> \* MERGEFORMAT </w:instrText>
            </w:r>
            <w:r w:rsidRPr="001817ED">
              <w:rPr>
                <w:b w:val="0"/>
                <w:sz w:val="18"/>
                <w:szCs w:val="18"/>
              </w:rPr>
              <w:fldChar w:fldCharType="separate"/>
            </w:r>
            <w:r w:rsidRPr="001817ED"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 w:rsidRPr="001817ED">
              <w:rPr>
                <w:b w:val="0"/>
                <w:sz w:val="18"/>
                <w:szCs w:val="18"/>
              </w:rPr>
              <w:fldChar w:fldCharType="end"/>
            </w:r>
          </w:p>
          <w:p w:rsidR="00B173F0" w:rsidRPr="001817ED" w:rsidRDefault="00A137AD" w:rsidP="001817ED">
            <w:pPr>
              <w:pStyle w:val="sigle1"/>
              <w:rPr>
                <w:noProof/>
                <w:szCs w:val="18"/>
              </w:rPr>
            </w:pPr>
            <w:r w:rsidRPr="001817ED">
              <w:rPr>
                <w:szCs w:val="18"/>
              </w:rPr>
              <w:instrText>"</w:instrText>
            </w:r>
            <w:r w:rsidRPr="001817ED">
              <w:rPr>
                <w:szCs w:val="18"/>
              </w:rPr>
              <w:fldChar w:fldCharType="separate"/>
            </w:r>
          </w:p>
          <w:p w:rsidR="00B173F0" w:rsidRPr="001817ED" w:rsidRDefault="00A137AD" w:rsidP="001817ED">
            <w:pPr>
              <w:pStyle w:val="sigle1"/>
              <w:rPr>
                <w:noProof/>
                <w:szCs w:val="18"/>
              </w:rPr>
            </w:pPr>
            <w:r w:rsidRPr="001817ED">
              <w:rPr>
                <w:szCs w:val="18"/>
              </w:rPr>
              <w:fldChar w:fldCharType="end"/>
            </w:r>
            <w:r w:rsidRPr="001817ED">
              <w:rPr>
                <w:szCs w:val="18"/>
              </w:rPr>
              <w:instrText xml:space="preserve"> </w:instrText>
            </w:r>
            <w:r w:rsidRPr="001817ED">
              <w:rPr>
                <w:b/>
                <w:szCs w:val="18"/>
              </w:rPr>
              <w:fldChar w:fldCharType="separate"/>
            </w:r>
          </w:p>
          <w:p w:rsidR="00A137AD" w:rsidRPr="001817ED" w:rsidRDefault="00A137AD" w:rsidP="001817ED">
            <w:pPr>
              <w:pStyle w:val="Office"/>
              <w:rPr>
                <w:sz w:val="18"/>
                <w:szCs w:val="18"/>
              </w:rPr>
            </w:pPr>
            <w:r w:rsidRPr="001817ED">
              <w:rPr>
                <w:sz w:val="18"/>
                <w:szCs w:val="18"/>
              </w:rPr>
              <w:fldChar w:fldCharType="end"/>
            </w:r>
            <w:bookmarkStart w:id="3" w:name="OfficeLigne1"/>
            <w:r w:rsidR="00F95CCD" w:rsidRPr="001817ED">
              <w:rPr>
                <w:sz w:val="18"/>
                <w:szCs w:val="18"/>
              </w:rPr>
              <w:t>Administration fiscale cantonale</w:t>
            </w:r>
            <w:bookmarkEnd w:id="3"/>
          </w:p>
          <w:p w:rsidR="008B0946" w:rsidRPr="009E423E" w:rsidRDefault="008B0946" w:rsidP="005F1501">
            <w:pPr>
              <w:rPr>
                <w:b/>
                <w:szCs w:val="22"/>
              </w:rPr>
            </w:pPr>
            <w:bookmarkStart w:id="4" w:name="OfficeLigne3"/>
            <w:bookmarkEnd w:id="4"/>
          </w:p>
        </w:tc>
        <w:tc>
          <w:tcPr>
            <w:tcW w:w="1701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8B0946" w:rsidRDefault="008B0946" w:rsidP="008B0946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</w:tbl>
    <w:p w:rsidR="00F95CCD" w:rsidRDefault="00EC6CB6" w:rsidP="006E55D6">
      <w:pPr>
        <w:pStyle w:val="titr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after="0"/>
        <w:jc w:val="center"/>
      </w:pPr>
      <w:bookmarkStart w:id="9" w:name="DestTexte"/>
      <w:bookmarkEnd w:id="9"/>
      <w:r>
        <w:t>DEMANDE D’EXONERATION FISCALE</w:t>
      </w:r>
    </w:p>
    <w:p w:rsidR="00F95CCD" w:rsidRPr="00F95CCD" w:rsidRDefault="00F95CCD" w:rsidP="006E55D6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i/>
        </w:rPr>
      </w:pPr>
      <w:r w:rsidRPr="00F95CCD">
        <w:rPr>
          <w:i/>
        </w:rPr>
        <w:t>Article</w:t>
      </w:r>
      <w:r w:rsidR="00E4380B">
        <w:rPr>
          <w:i/>
        </w:rPr>
        <w:t xml:space="preserve">s 56 lettres </w:t>
      </w:r>
      <w:r w:rsidR="000A5274">
        <w:rPr>
          <w:i/>
        </w:rPr>
        <w:t>e</w:t>
      </w:r>
      <w:r w:rsidR="00E4380B">
        <w:rPr>
          <w:i/>
        </w:rPr>
        <w:t>) à j) LIFD et</w:t>
      </w:r>
      <w:r w:rsidR="00960A17">
        <w:rPr>
          <w:i/>
        </w:rPr>
        <w:t xml:space="preserve"> 9 alinéa</w:t>
      </w:r>
      <w:r w:rsidR="00BC4249">
        <w:rPr>
          <w:i/>
        </w:rPr>
        <w:t xml:space="preserve"> </w:t>
      </w:r>
      <w:r w:rsidR="00960A17">
        <w:rPr>
          <w:i/>
        </w:rPr>
        <w:t xml:space="preserve">1 </w:t>
      </w:r>
      <w:r w:rsidRPr="00F95CCD">
        <w:rPr>
          <w:i/>
        </w:rPr>
        <w:t xml:space="preserve">lettres d) à </w:t>
      </w:r>
      <w:r w:rsidR="000A5274">
        <w:rPr>
          <w:i/>
        </w:rPr>
        <w:t>i)</w:t>
      </w:r>
      <w:r w:rsidRPr="00F95CCD">
        <w:rPr>
          <w:i/>
        </w:rPr>
        <w:t xml:space="preserve"> LIPM</w:t>
      </w:r>
    </w:p>
    <w:p w:rsidR="009F431E" w:rsidRDefault="00EC6CB6" w:rsidP="009F431E">
      <w:pPr>
        <w:pStyle w:val="Texte"/>
        <w:spacing w:before="240" w:after="0"/>
      </w:pPr>
      <w:r>
        <w:t>Vous sollicitez l’e</w:t>
      </w:r>
      <w:r w:rsidR="009F431E">
        <w:t>xonération des impôts cantonaux et</w:t>
      </w:r>
      <w:r>
        <w:t xml:space="preserve"> communaux</w:t>
      </w:r>
      <w:r w:rsidR="009F431E">
        <w:t xml:space="preserve"> sur le bénéfice et le capital (LIPM),</w:t>
      </w:r>
      <w:r>
        <w:t xml:space="preserve"> </w:t>
      </w:r>
      <w:r w:rsidR="009F431E">
        <w:t>et le cas échéant</w:t>
      </w:r>
      <w:r>
        <w:t xml:space="preserve"> </w:t>
      </w:r>
      <w:r w:rsidR="009F431E">
        <w:t xml:space="preserve">également de l’impôt </w:t>
      </w:r>
      <w:r>
        <w:t>fédéra</w:t>
      </w:r>
      <w:r w:rsidR="009F431E">
        <w:t>l direct sur le bénéfice (LIFD),</w:t>
      </w:r>
      <w:r>
        <w:t xml:space="preserve"> </w:t>
      </w:r>
      <w:r w:rsidR="009F431E">
        <w:t>d’une personne morale en vertu</w:t>
      </w:r>
      <w:r w:rsidR="00E4380B">
        <w:t xml:space="preserve"> des articles </w:t>
      </w:r>
      <w:r w:rsidR="009F431E">
        <w:t xml:space="preserve">9 </w:t>
      </w:r>
      <w:r w:rsidR="00960A17">
        <w:t xml:space="preserve">alinéa 1 </w:t>
      </w:r>
      <w:r w:rsidR="009F431E">
        <w:t xml:space="preserve">lettres d) à </w:t>
      </w:r>
      <w:r w:rsidR="000A5274">
        <w:t>i</w:t>
      </w:r>
      <w:r w:rsidR="009F431E">
        <w:t xml:space="preserve">) LIPM et </w:t>
      </w:r>
      <w:r w:rsidR="00E4380B">
        <w:t xml:space="preserve">56 lettres </w:t>
      </w:r>
      <w:r w:rsidR="00F2762E">
        <w:t>e</w:t>
      </w:r>
      <w:r w:rsidR="00E4380B">
        <w:t xml:space="preserve">) à </w:t>
      </w:r>
      <w:r w:rsidR="00F2762E">
        <w:t>j</w:t>
      </w:r>
      <w:r w:rsidR="00E4380B">
        <w:t>) LIFD.</w:t>
      </w:r>
      <w:r>
        <w:t xml:space="preserve"> </w:t>
      </w:r>
    </w:p>
    <w:p w:rsidR="003E5E55" w:rsidRDefault="00EC6CB6" w:rsidP="000F7A02">
      <w:pPr>
        <w:pStyle w:val="Texte"/>
        <w:spacing w:before="240" w:after="0"/>
      </w:pPr>
      <w:r w:rsidRPr="00EC6CB6">
        <w:t xml:space="preserve">Afin de pouvoir examiner le bien-fondé de votre requête, nous vous saurions gré de bien vouloir </w:t>
      </w:r>
      <w:r>
        <w:t xml:space="preserve">compléter </w:t>
      </w:r>
      <w:r w:rsidRPr="00EC6CB6">
        <w:t>le questionnaire ci-</w:t>
      </w:r>
      <w:r>
        <w:t>dessous</w:t>
      </w:r>
      <w:r w:rsidR="003E5E55">
        <w:t>,</w:t>
      </w:r>
      <w:r w:rsidRPr="00EC6CB6">
        <w:t xml:space="preserve"> </w:t>
      </w:r>
      <w:r w:rsidR="003E5E55">
        <w:t>joindre</w:t>
      </w:r>
      <w:r>
        <w:t xml:space="preserve"> </w:t>
      </w:r>
      <w:r w:rsidRPr="00EC6CB6">
        <w:t>les docume</w:t>
      </w:r>
      <w:r w:rsidR="00F23E61">
        <w:t>nts et pièces qui y sont requis</w:t>
      </w:r>
      <w:r w:rsidR="003E5E55" w:rsidRPr="003E5E55">
        <w:t xml:space="preserve"> </w:t>
      </w:r>
      <w:r w:rsidR="003E5E55">
        <w:t>et retourner le tout à l’adresse suivante</w:t>
      </w:r>
      <w:r w:rsidR="001817ED">
        <w:t>:</w:t>
      </w:r>
    </w:p>
    <w:p w:rsidR="003E5E55" w:rsidRPr="00232094" w:rsidRDefault="003E5E55" w:rsidP="000F7A02">
      <w:pPr>
        <w:tabs>
          <w:tab w:val="left" w:pos="2127"/>
        </w:tabs>
        <w:spacing w:before="240" w:after="240" w:line="276" w:lineRule="auto"/>
        <w:ind w:left="426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Administration fiscale cantonale</w:t>
      </w:r>
    </w:p>
    <w:p w:rsidR="003E5E55" w:rsidRPr="00232094" w:rsidRDefault="003E5E55" w:rsidP="000F7A02">
      <w:pPr>
        <w:tabs>
          <w:tab w:val="left" w:pos="2127"/>
        </w:tabs>
        <w:spacing w:before="240" w:after="240" w:line="276" w:lineRule="auto"/>
        <w:ind w:left="426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Direction des affaires fiscales</w:t>
      </w:r>
    </w:p>
    <w:p w:rsidR="003E5E55" w:rsidRPr="00232094" w:rsidRDefault="003E5E55" w:rsidP="000F7A02">
      <w:pPr>
        <w:tabs>
          <w:tab w:val="left" w:pos="2127"/>
        </w:tabs>
        <w:spacing w:before="240" w:after="240" w:line="276" w:lineRule="auto"/>
        <w:ind w:left="426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Case postale 3937</w:t>
      </w:r>
    </w:p>
    <w:p w:rsidR="003E5E55" w:rsidRPr="00232094" w:rsidRDefault="007204F2" w:rsidP="000F7A02">
      <w:pPr>
        <w:numPr>
          <w:ilvl w:val="0"/>
          <w:numId w:val="3"/>
        </w:numPr>
        <w:tabs>
          <w:tab w:val="left" w:pos="2127"/>
        </w:tabs>
        <w:spacing w:before="240" w:after="240" w:line="276" w:lineRule="auto"/>
        <w:ind w:right="-284"/>
        <w:contextualSpacing/>
        <w:rPr>
          <w:rFonts w:eastAsia="Calibri" w:cs="Arial"/>
          <w:szCs w:val="22"/>
          <w:lang w:val="fr-CH"/>
        </w:rPr>
      </w:pPr>
      <w:r>
        <w:rPr>
          <w:rFonts w:eastAsia="Calibri" w:cs="Arial"/>
          <w:szCs w:val="22"/>
          <w:lang w:val="fr-CH"/>
        </w:rPr>
        <w:t>Genève 3</w:t>
      </w:r>
    </w:p>
    <w:p w:rsidR="00F95CCD" w:rsidRPr="00F95CCD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240"/>
        <w:ind w:left="567" w:hanging="567"/>
        <w:rPr>
          <w:rFonts w:ascii="Arial Gras" w:hAnsi="Arial Gras"/>
          <w:b/>
          <w:smallCaps/>
        </w:rPr>
      </w:pPr>
      <w:r w:rsidRPr="00F95CCD">
        <w:rPr>
          <w:rFonts w:ascii="Arial Gras" w:hAnsi="Arial Gras"/>
          <w:b/>
          <w:smallCaps/>
        </w:rPr>
        <w:t>Organisation</w:t>
      </w:r>
      <w:r w:rsidR="00C162A3">
        <w:rPr>
          <w:rFonts w:ascii="Arial Gras" w:hAnsi="Arial Gras"/>
          <w:b/>
          <w:smallCaps/>
        </w:rPr>
        <w:t xml:space="preserve"> de l’institution</w:t>
      </w:r>
    </w:p>
    <w:p w:rsidR="00F95CCD" w:rsidRDefault="00F95CCD" w:rsidP="00F95CCD">
      <w:pPr>
        <w:pStyle w:val="Texte"/>
        <w:numPr>
          <w:ilvl w:val="1"/>
          <w:numId w:val="1"/>
        </w:numPr>
        <w:spacing w:before="240"/>
      </w:pPr>
      <w:r>
        <w:t>Raison sociale</w:t>
      </w:r>
      <w:r w:rsidR="001817ED">
        <w:t>:</w:t>
      </w:r>
    </w:p>
    <w:p w:rsidR="00F95CCD" w:rsidRDefault="00F95CCD" w:rsidP="00F95CCD">
      <w:pPr>
        <w:pStyle w:val="Texte"/>
        <w:ind w:left="1140"/>
      </w:pPr>
      <w:r>
        <w:t>Adresse</w:t>
      </w:r>
      <w:r w:rsidR="001817ED">
        <w:t>:</w:t>
      </w:r>
    </w:p>
    <w:p w:rsidR="00D525EC" w:rsidRDefault="00D525EC" w:rsidP="00F95CCD">
      <w:pPr>
        <w:pStyle w:val="Texte"/>
        <w:ind w:left="1140"/>
      </w:pPr>
      <w:r>
        <w:t>Personne de contact</w:t>
      </w:r>
      <w:r w:rsidR="001817ED">
        <w:t>:</w:t>
      </w:r>
    </w:p>
    <w:p w:rsidR="00F95CCD" w:rsidRDefault="00F95CCD" w:rsidP="00F95CCD">
      <w:pPr>
        <w:pStyle w:val="Texte"/>
        <w:ind w:left="1140"/>
      </w:pPr>
      <w:r>
        <w:t>Tél.</w:t>
      </w:r>
      <w:r w:rsidR="001817ED">
        <w:t>:</w:t>
      </w:r>
    </w:p>
    <w:p w:rsidR="00F95CCD" w:rsidRDefault="00F95CCD" w:rsidP="00F95CCD">
      <w:pPr>
        <w:pStyle w:val="Texte"/>
        <w:ind w:left="1140"/>
      </w:pPr>
      <w:r>
        <w:t>E-mail</w:t>
      </w:r>
      <w:r w:rsidR="001817ED">
        <w:t>:</w:t>
      </w:r>
    </w:p>
    <w:p w:rsidR="00F95CCD" w:rsidRDefault="00F95CCD" w:rsidP="00F95CCD">
      <w:pPr>
        <w:pStyle w:val="Texte"/>
        <w:ind w:left="1140"/>
      </w:pPr>
      <w:r>
        <w:t>Site internet (si disponible)</w:t>
      </w:r>
      <w:r w:rsidR="001817ED">
        <w:t>:</w:t>
      </w:r>
    </w:p>
    <w:p w:rsidR="00F95CCD" w:rsidRDefault="00F95CCD" w:rsidP="00824AC3">
      <w:pPr>
        <w:pStyle w:val="Texte"/>
        <w:spacing w:after="360"/>
        <w:ind w:left="1140"/>
      </w:pPr>
      <w:r>
        <w:t>Date de l'assemblée constitutive</w:t>
      </w:r>
      <w:r w:rsidR="001817ED">
        <w:t>:</w:t>
      </w:r>
    </w:p>
    <w:p w:rsidR="002C3CC4" w:rsidRDefault="002C3CC4" w:rsidP="002C3CC4">
      <w:pPr>
        <w:pStyle w:val="Texte"/>
        <w:numPr>
          <w:ilvl w:val="1"/>
          <w:numId w:val="1"/>
        </w:numPr>
        <w:spacing w:before="240"/>
      </w:pPr>
      <w:r>
        <w:t>Composition d</w:t>
      </w:r>
      <w:r w:rsidR="00AE5295">
        <w:t>e l’organe dirigeant (</w:t>
      </w:r>
      <w:r>
        <w:t>Comité ou Conseil</w:t>
      </w:r>
      <w:r w:rsidR="00AE5295">
        <w:t>)</w:t>
      </w:r>
      <w:r>
        <w:t xml:space="preserve"> </w:t>
      </w:r>
      <w:r w:rsidR="009F431E">
        <w:t>avec précision des nom, prénom</w:t>
      </w:r>
      <w:r>
        <w:t>,</w:t>
      </w:r>
      <w:r w:rsidR="009F431E">
        <w:t xml:space="preserve"> nationalité</w:t>
      </w:r>
      <w:r w:rsidR="00ED7F23">
        <w:t>,</w:t>
      </w:r>
      <w:r w:rsidR="009F431E">
        <w:t xml:space="preserve"> adresse privée, </w:t>
      </w:r>
      <w:r>
        <w:t>année</w:t>
      </w:r>
      <w:r w:rsidR="009F431E">
        <w:t xml:space="preserve"> de naissance et</w:t>
      </w:r>
      <w:r>
        <w:t xml:space="preserve"> </w:t>
      </w:r>
      <w:r w:rsidR="009F431E">
        <w:t>fonction occupée (</w:t>
      </w:r>
      <w:r w:rsidR="008B6F2F">
        <w:t xml:space="preserve">telle que </w:t>
      </w:r>
      <w:r w:rsidR="009F431E">
        <w:t>président, trésorier, secrétaire, membre, etc.)</w:t>
      </w:r>
      <w:r w:rsidR="001817ED">
        <w:t>:</w:t>
      </w:r>
    </w:p>
    <w:p w:rsidR="002C3CC4" w:rsidRDefault="002C3CC4" w:rsidP="002C3CC4">
      <w:pPr>
        <w:pStyle w:val="Texte"/>
        <w:spacing w:before="240"/>
        <w:ind w:left="1140"/>
      </w:pPr>
    </w:p>
    <w:p w:rsidR="002C3CC4" w:rsidRDefault="002C3CC4" w:rsidP="002C3CC4">
      <w:pPr>
        <w:pStyle w:val="Texte"/>
        <w:spacing w:before="240"/>
        <w:ind w:left="1140"/>
      </w:pPr>
    </w:p>
    <w:p w:rsidR="00EB66E5" w:rsidRDefault="00EB66E5" w:rsidP="002C3CC4">
      <w:pPr>
        <w:pStyle w:val="Texte"/>
        <w:spacing w:before="240"/>
        <w:ind w:left="1140"/>
      </w:pPr>
    </w:p>
    <w:p w:rsidR="00801789" w:rsidRDefault="00801789" w:rsidP="002C3CC4">
      <w:pPr>
        <w:pStyle w:val="Texte"/>
        <w:spacing w:before="240"/>
        <w:ind w:left="1140"/>
      </w:pPr>
    </w:p>
    <w:p w:rsidR="00801789" w:rsidRDefault="00801789" w:rsidP="002C3CC4">
      <w:pPr>
        <w:pStyle w:val="Texte"/>
        <w:spacing w:before="240"/>
        <w:ind w:left="1140"/>
      </w:pPr>
    </w:p>
    <w:p w:rsidR="00F95CCD" w:rsidRPr="00C162A3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240"/>
        <w:ind w:left="567" w:hanging="567"/>
        <w:rPr>
          <w:rFonts w:ascii="Arial Gras" w:hAnsi="Arial Gras"/>
          <w:b/>
          <w:smallCaps/>
        </w:rPr>
      </w:pPr>
      <w:r w:rsidRPr="00C162A3">
        <w:rPr>
          <w:rFonts w:ascii="Arial Gras" w:hAnsi="Arial Gras"/>
          <w:b/>
          <w:smallCaps/>
        </w:rPr>
        <w:t>But</w:t>
      </w:r>
      <w:r w:rsidR="00C162A3">
        <w:rPr>
          <w:rFonts w:ascii="Arial Gras" w:hAnsi="Arial Gras"/>
          <w:b/>
          <w:smallCaps/>
        </w:rPr>
        <w:t xml:space="preserve"> de l’institution</w:t>
      </w:r>
    </w:p>
    <w:p w:rsidR="002C3CC4" w:rsidRDefault="002C3CC4" w:rsidP="002C3CC4">
      <w:pPr>
        <w:pStyle w:val="Texte"/>
        <w:numPr>
          <w:ilvl w:val="1"/>
          <w:numId w:val="1"/>
        </w:numPr>
        <w:spacing w:before="240"/>
      </w:pPr>
      <w:r>
        <w:t xml:space="preserve">But </w:t>
      </w:r>
      <w:r w:rsidR="00AE5295">
        <w:t>statutaire</w:t>
      </w:r>
      <w:r w:rsidR="001817ED">
        <w:t>:</w:t>
      </w:r>
      <w:r w:rsidR="00AE5295">
        <w:t xml:space="preserve"> voir art</w:t>
      </w:r>
      <w:r w:rsidR="00352C29">
        <w:t>icle</w:t>
      </w:r>
      <w:r w:rsidR="008B6F2F">
        <w:t xml:space="preserve"> </w:t>
      </w:r>
      <w:r w:rsidR="00AE5295">
        <w:t>………</w:t>
      </w:r>
      <w:r w:rsidR="008B6F2F">
        <w:t>……….</w:t>
      </w:r>
      <w:r w:rsidR="00AE5295">
        <w:t>.</w:t>
      </w:r>
      <w:r w:rsidR="008B6F2F">
        <w:t xml:space="preserve"> </w:t>
      </w:r>
      <w:r w:rsidR="00AE5295">
        <w:t>des statuts (il n’est pas nécessaire de recopier l’article concerné, le renvoi étant suffisant)</w:t>
      </w:r>
    </w:p>
    <w:p w:rsidR="002C3CC4" w:rsidRDefault="002C3CC4" w:rsidP="002C3CC4">
      <w:pPr>
        <w:pStyle w:val="Texte"/>
        <w:numPr>
          <w:ilvl w:val="1"/>
          <w:numId w:val="1"/>
        </w:numPr>
        <w:spacing w:before="240"/>
      </w:pPr>
      <w:r>
        <w:t xml:space="preserve">Description </w:t>
      </w:r>
      <w:r w:rsidR="00AE5295">
        <w:t xml:space="preserve">des </w:t>
      </w:r>
      <w:r>
        <w:t>activité</w:t>
      </w:r>
      <w:r w:rsidR="00AE5295">
        <w:t>s</w:t>
      </w:r>
      <w:r>
        <w:t xml:space="preserve"> </w:t>
      </w:r>
      <w:r w:rsidR="00170712">
        <w:t>effective</w:t>
      </w:r>
      <w:r w:rsidR="00415BD9">
        <w:t>ment</w:t>
      </w:r>
      <w:r w:rsidR="00170712">
        <w:t xml:space="preserve"> déployée</w:t>
      </w:r>
      <w:r w:rsidR="00AE5295">
        <w:t>s</w:t>
      </w:r>
      <w:r w:rsidR="001817ED">
        <w:t>:</w:t>
      </w:r>
    </w:p>
    <w:p w:rsidR="008B6F2F" w:rsidRDefault="008B6F2F" w:rsidP="008B6F2F">
      <w:pPr>
        <w:pStyle w:val="Texte"/>
        <w:spacing w:before="240"/>
        <w:ind w:left="1134"/>
      </w:pPr>
    </w:p>
    <w:p w:rsidR="002C3CC4" w:rsidRDefault="002C3CC4" w:rsidP="002C3CC4">
      <w:pPr>
        <w:pStyle w:val="Texte"/>
        <w:spacing w:before="240"/>
        <w:ind w:left="1140"/>
      </w:pPr>
    </w:p>
    <w:p w:rsidR="002C3CC4" w:rsidRDefault="002C3CC4" w:rsidP="002C3CC4">
      <w:pPr>
        <w:pStyle w:val="Texte"/>
        <w:spacing w:before="240"/>
        <w:ind w:left="1140"/>
      </w:pPr>
    </w:p>
    <w:p w:rsidR="002C3CC4" w:rsidRDefault="00AE5295" w:rsidP="002C3CC4">
      <w:pPr>
        <w:pStyle w:val="Texte"/>
        <w:numPr>
          <w:ilvl w:val="1"/>
          <w:numId w:val="1"/>
        </w:numPr>
        <w:spacing w:before="240" w:after="360"/>
        <w:ind w:left="1140" w:hanging="573"/>
      </w:pPr>
      <w:r>
        <w:t>Parmi ces activités, lesquelles sont p</w:t>
      </w:r>
      <w:r w:rsidR="002C3CC4">
        <w:t>roductives de recettes</w:t>
      </w:r>
      <w:r w:rsidR="001817ED">
        <w:t>?</w:t>
      </w:r>
    </w:p>
    <w:p w:rsidR="008B6F2F" w:rsidRDefault="008B6F2F" w:rsidP="002C3CC4">
      <w:pPr>
        <w:pStyle w:val="Texte"/>
        <w:spacing w:before="240"/>
        <w:ind w:left="1140"/>
      </w:pPr>
    </w:p>
    <w:p w:rsidR="002C3CC4" w:rsidRDefault="002C3CC4" w:rsidP="002C3CC4">
      <w:pPr>
        <w:pStyle w:val="Texte"/>
        <w:spacing w:before="240" w:after="360"/>
        <w:ind w:left="1140"/>
      </w:pPr>
    </w:p>
    <w:p w:rsidR="00F95CCD" w:rsidRPr="002C3CC4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240"/>
        <w:ind w:left="567" w:hanging="567"/>
        <w:rPr>
          <w:b/>
        </w:rPr>
      </w:pPr>
      <w:r w:rsidRPr="00C162A3">
        <w:rPr>
          <w:rFonts w:ascii="Arial Gras" w:hAnsi="Arial Gras"/>
          <w:b/>
          <w:smallCaps/>
        </w:rPr>
        <w:t>Ressources humaines</w:t>
      </w:r>
      <w:r w:rsidR="00DD0C9B" w:rsidRPr="00C162A3">
        <w:rPr>
          <w:rFonts w:ascii="Arial Gras" w:hAnsi="Arial Gras"/>
          <w:b/>
          <w:smallCaps/>
        </w:rPr>
        <w:t xml:space="preserve"> et rémunération</w:t>
      </w:r>
      <w:r w:rsidR="00C162A3">
        <w:rPr>
          <w:rFonts w:ascii="Arial Gras" w:hAnsi="Arial Gras"/>
          <w:b/>
          <w:smallCaps/>
        </w:rPr>
        <w:t>s</w:t>
      </w:r>
      <w:r w:rsidR="00DD0C9B" w:rsidRPr="00C162A3">
        <w:rPr>
          <w:rFonts w:ascii="Arial Gras" w:hAnsi="Arial Gras"/>
          <w:b/>
          <w:smallCaps/>
        </w:rPr>
        <w:t xml:space="preserve"> (jetons de présence, salaire, honoraires</w:t>
      </w:r>
      <w:r w:rsidR="00DD0C9B">
        <w:rPr>
          <w:b/>
        </w:rPr>
        <w:t>…)</w:t>
      </w:r>
      <w:r w:rsidR="00C162A3">
        <w:rPr>
          <w:rStyle w:val="Appelnotedebasdep"/>
          <w:b/>
        </w:rPr>
        <w:footnoteReference w:id="1"/>
      </w:r>
    </w:p>
    <w:p w:rsidR="002C3CC4" w:rsidRDefault="002C3CC4" w:rsidP="002C3CC4">
      <w:pPr>
        <w:pStyle w:val="Texte"/>
        <w:numPr>
          <w:ilvl w:val="1"/>
          <w:numId w:val="1"/>
        </w:numPr>
        <w:spacing w:before="240" w:after="120"/>
        <w:ind w:left="1140" w:hanging="573"/>
      </w:pPr>
      <w:r>
        <w:t xml:space="preserve">Nombre </w:t>
      </w:r>
      <w:r w:rsidR="00AE5295">
        <w:t xml:space="preserve">total </w:t>
      </w:r>
      <w:r>
        <w:t>de personnes bénévoles</w:t>
      </w:r>
      <w:r w:rsidR="00AE5295">
        <w:t xml:space="preserve"> (y compris les membres de l’organe dirigeant)</w:t>
      </w:r>
      <w:r w:rsidR="001817ED">
        <w:t>:</w:t>
      </w:r>
      <w:r w:rsidR="00AE5295">
        <w:t xml:space="preserve"> </w:t>
      </w:r>
    </w:p>
    <w:p w:rsidR="008B6F2F" w:rsidRDefault="008B6F2F" w:rsidP="000F7A02">
      <w:pPr>
        <w:pStyle w:val="Texte"/>
        <w:spacing w:before="240"/>
        <w:ind w:left="1140"/>
      </w:pPr>
    </w:p>
    <w:p w:rsidR="002C3CC4" w:rsidRDefault="002C3CC4" w:rsidP="002C3CC4">
      <w:pPr>
        <w:pStyle w:val="Texte"/>
        <w:numPr>
          <w:ilvl w:val="1"/>
          <w:numId w:val="1"/>
        </w:numPr>
        <w:spacing w:before="240" w:after="120"/>
        <w:ind w:left="1140" w:hanging="573"/>
      </w:pPr>
      <w:r>
        <w:t xml:space="preserve">Nombre </w:t>
      </w:r>
      <w:r w:rsidR="00DD0C9B">
        <w:t xml:space="preserve">total </w:t>
      </w:r>
      <w:r>
        <w:t>de postes rémunérés</w:t>
      </w:r>
      <w:r w:rsidR="008B6F2F">
        <w:t xml:space="preserve"> </w:t>
      </w:r>
      <w:r w:rsidR="00DD0C9B">
        <w:t>(y compris les membres de l’organe dirigeant)</w:t>
      </w:r>
      <w:r w:rsidR="001817ED">
        <w:t>:</w:t>
      </w:r>
      <w:r w:rsidR="00DD0C9B">
        <w:t xml:space="preserve"> </w:t>
      </w:r>
    </w:p>
    <w:p w:rsidR="00DD0C9B" w:rsidRDefault="00DD0C9B" w:rsidP="000F7A02">
      <w:pPr>
        <w:pStyle w:val="Texte"/>
        <w:spacing w:before="240"/>
        <w:ind w:left="1140"/>
      </w:pPr>
    </w:p>
    <w:p w:rsidR="000A574F" w:rsidRDefault="00DD0C9B" w:rsidP="00EB66E5">
      <w:pPr>
        <w:pStyle w:val="Texte"/>
        <w:numPr>
          <w:ilvl w:val="1"/>
          <w:numId w:val="1"/>
        </w:numPr>
        <w:spacing w:before="240"/>
        <w:ind w:left="1140" w:hanging="573"/>
      </w:pPr>
      <w:r>
        <w:t>Parmi les personnes rémunérées, y</w:t>
      </w:r>
      <w:r w:rsidR="000A574F">
        <w:t xml:space="preserve"> a-t-il </w:t>
      </w:r>
      <w:r>
        <w:t>un ou plusieurs</w:t>
      </w:r>
      <w:r w:rsidR="00415BD9">
        <w:t xml:space="preserve"> membres </w:t>
      </w:r>
      <w:r>
        <w:t>de l’organe dirigeant</w:t>
      </w:r>
      <w:r w:rsidR="001817ED">
        <w:t>?</w:t>
      </w:r>
    </w:p>
    <w:p w:rsidR="00DD0C9B" w:rsidRDefault="00DD0C9B" w:rsidP="00EB66E5">
      <w:pPr>
        <w:pStyle w:val="Texte"/>
        <w:spacing w:after="0"/>
        <w:ind w:left="1140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>
        <w:t xml:space="preserve"> Non</w:t>
      </w:r>
      <w:r w:rsidR="00E777B4">
        <w:t xml:space="preserve">. </w:t>
      </w:r>
      <w:r>
        <w:t xml:space="preserve">Vous pouvez </w:t>
      </w:r>
      <w:r w:rsidR="00E777B4">
        <w:t>passer directement au point 4.</w:t>
      </w:r>
      <w:r w:rsidR="008B6F2F">
        <w:t xml:space="preserve"> </w:t>
      </w:r>
    </w:p>
    <w:p w:rsidR="00DD0C9B" w:rsidRDefault="000A574F" w:rsidP="00EB66E5">
      <w:pPr>
        <w:pStyle w:val="Texte"/>
        <w:spacing w:after="0"/>
        <w:ind w:left="1140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 w:rsidR="00DD0C9B">
        <w:t xml:space="preserve"> Oui. </w:t>
      </w:r>
      <w:r w:rsidR="00E777B4">
        <w:t>V</w:t>
      </w:r>
      <w:r w:rsidR="006100DC">
        <w:t>euillez compléter le tableau ci-</w:t>
      </w:r>
      <w:r w:rsidR="00801789">
        <w:t>après</w:t>
      </w:r>
      <w:r w:rsidR="001817ED">
        <w:t>:</w:t>
      </w:r>
    </w:p>
    <w:p w:rsidR="00EB66E5" w:rsidRDefault="00EB66E5" w:rsidP="00EB66E5">
      <w:pPr>
        <w:pStyle w:val="Texte"/>
        <w:spacing w:before="240"/>
        <w:ind w:left="1140"/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572"/>
        <w:gridCol w:w="3793"/>
        <w:gridCol w:w="2381"/>
      </w:tblGrid>
      <w:tr w:rsidR="006100DC" w:rsidTr="006E55D6">
        <w:tc>
          <w:tcPr>
            <w:tcW w:w="2224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lastRenderedPageBreak/>
              <w:t>Nom de la personne</w:t>
            </w:r>
          </w:p>
        </w:tc>
        <w:tc>
          <w:tcPr>
            <w:tcW w:w="4365" w:type="dxa"/>
            <w:gridSpan w:val="2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Nature de la rémunération</w:t>
            </w:r>
          </w:p>
        </w:tc>
        <w:tc>
          <w:tcPr>
            <w:tcW w:w="2381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Montant annuel de la rémunération</w:t>
            </w:r>
          </w:p>
        </w:tc>
      </w:tr>
      <w:tr w:rsidR="006E55D6" w:rsidTr="006E55D6">
        <w:tc>
          <w:tcPr>
            <w:tcW w:w="2224" w:type="dxa"/>
            <w:vMerge w:val="restart"/>
            <w:shd w:val="clear" w:color="auto" w:fill="auto"/>
            <w:vAlign w:val="center"/>
          </w:tcPr>
          <w:p w:rsidR="006100DC" w:rsidRDefault="006100DC" w:rsidP="006E55D6">
            <w:pPr>
              <w:pStyle w:val="Texte"/>
              <w:spacing w:before="120" w:after="120"/>
              <w:jc w:val="center"/>
            </w:pPr>
            <w:r>
              <w:t>…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</w:p>
        </w:tc>
        <w:tc>
          <w:tcPr>
            <w:tcW w:w="3793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Jetons de présence</w:t>
            </w:r>
          </w:p>
        </w:tc>
        <w:tc>
          <w:tcPr>
            <w:tcW w:w="2381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CHF…</w:t>
            </w:r>
          </w:p>
        </w:tc>
      </w:tr>
      <w:tr w:rsidR="006E55D6" w:rsidTr="006E55D6">
        <w:tc>
          <w:tcPr>
            <w:tcW w:w="2224" w:type="dxa"/>
            <w:vMerge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</w:p>
        </w:tc>
        <w:tc>
          <w:tcPr>
            <w:tcW w:w="3793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Salaire</w:t>
            </w:r>
          </w:p>
        </w:tc>
        <w:tc>
          <w:tcPr>
            <w:tcW w:w="2381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CHF…</w:t>
            </w:r>
          </w:p>
        </w:tc>
      </w:tr>
      <w:tr w:rsidR="006E55D6" w:rsidTr="006E55D6">
        <w:tc>
          <w:tcPr>
            <w:tcW w:w="2224" w:type="dxa"/>
            <w:vMerge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</w:p>
        </w:tc>
        <w:tc>
          <w:tcPr>
            <w:tcW w:w="3793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Autres (à préciser)</w:t>
            </w:r>
          </w:p>
        </w:tc>
        <w:tc>
          <w:tcPr>
            <w:tcW w:w="2381" w:type="dxa"/>
            <w:shd w:val="clear" w:color="auto" w:fill="auto"/>
          </w:tcPr>
          <w:p w:rsidR="006100DC" w:rsidRDefault="006100DC" w:rsidP="006E55D6">
            <w:pPr>
              <w:pStyle w:val="Texte"/>
              <w:spacing w:before="120" w:after="120"/>
              <w:jc w:val="left"/>
            </w:pPr>
            <w:r>
              <w:t>CHF…</w:t>
            </w:r>
          </w:p>
        </w:tc>
      </w:tr>
      <w:tr w:rsidR="006E55D6" w:rsidRPr="006100DC" w:rsidTr="006E55D6">
        <w:tc>
          <w:tcPr>
            <w:tcW w:w="2224" w:type="dxa"/>
            <w:vMerge w:val="restart"/>
            <w:shd w:val="clear" w:color="auto" w:fill="auto"/>
            <w:vAlign w:val="center"/>
          </w:tcPr>
          <w:p w:rsidR="006100DC" w:rsidRPr="006100DC" w:rsidRDefault="006100DC" w:rsidP="006E55D6">
            <w:pPr>
              <w:pStyle w:val="Texte"/>
              <w:spacing w:before="120" w:after="120"/>
              <w:jc w:val="center"/>
            </w:pPr>
            <w:r w:rsidRPr="006100DC">
              <w:t>…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ind w:left="431" w:firstLine="709"/>
            </w:pPr>
          </w:p>
        </w:tc>
        <w:tc>
          <w:tcPr>
            <w:tcW w:w="3793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Jetons de présence</w:t>
            </w:r>
          </w:p>
        </w:tc>
        <w:tc>
          <w:tcPr>
            <w:tcW w:w="2381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CHF…</w:t>
            </w:r>
          </w:p>
        </w:tc>
      </w:tr>
      <w:tr w:rsidR="006E55D6" w:rsidRPr="006100DC" w:rsidTr="006E55D6">
        <w:tc>
          <w:tcPr>
            <w:tcW w:w="2224" w:type="dxa"/>
            <w:vMerge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ind w:left="431" w:firstLine="709"/>
            </w:pP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ind w:left="431" w:firstLine="709"/>
            </w:pPr>
          </w:p>
        </w:tc>
        <w:tc>
          <w:tcPr>
            <w:tcW w:w="3793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Salaire</w:t>
            </w:r>
          </w:p>
        </w:tc>
        <w:tc>
          <w:tcPr>
            <w:tcW w:w="2381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CHF…</w:t>
            </w:r>
          </w:p>
        </w:tc>
      </w:tr>
      <w:tr w:rsidR="006E55D6" w:rsidRPr="006100DC" w:rsidTr="006E55D6">
        <w:tc>
          <w:tcPr>
            <w:tcW w:w="2224" w:type="dxa"/>
            <w:vMerge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ind w:left="431" w:firstLine="709"/>
            </w:pP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ind w:left="431" w:firstLine="709"/>
            </w:pPr>
          </w:p>
        </w:tc>
        <w:tc>
          <w:tcPr>
            <w:tcW w:w="3793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Autres (à préciser)</w:t>
            </w:r>
          </w:p>
        </w:tc>
        <w:tc>
          <w:tcPr>
            <w:tcW w:w="2381" w:type="dxa"/>
            <w:shd w:val="clear" w:color="auto" w:fill="auto"/>
          </w:tcPr>
          <w:p w:rsidR="006100DC" w:rsidRPr="006100DC" w:rsidRDefault="006100DC" w:rsidP="006E55D6">
            <w:pPr>
              <w:pStyle w:val="Texte"/>
              <w:spacing w:before="120" w:after="120"/>
              <w:jc w:val="left"/>
            </w:pPr>
            <w:r w:rsidRPr="006100DC">
              <w:t>CHF…</w:t>
            </w:r>
          </w:p>
        </w:tc>
      </w:tr>
    </w:tbl>
    <w:p w:rsidR="00E777B4" w:rsidRPr="00E777B4" w:rsidRDefault="00E777B4" w:rsidP="008B6F2F">
      <w:pPr>
        <w:pStyle w:val="Texte"/>
        <w:spacing w:before="120" w:after="120"/>
        <w:ind w:left="426"/>
        <w:rPr>
          <w:i/>
        </w:rPr>
      </w:pPr>
      <w:r w:rsidRPr="00E777B4">
        <w:rPr>
          <w:i/>
        </w:rPr>
        <w:t>Si plus de deux membres de l’organe diri</w:t>
      </w:r>
      <w:r w:rsidR="00DA3892">
        <w:rPr>
          <w:i/>
        </w:rPr>
        <w:t>geant sont rémunérés, merci de dupliquer le tableau ci-dessus pour chaque membre supplémentaire</w:t>
      </w:r>
      <w:r w:rsidRPr="00E777B4">
        <w:rPr>
          <w:i/>
        </w:rPr>
        <w:t>.</w:t>
      </w:r>
    </w:p>
    <w:p w:rsidR="00BE505A" w:rsidRDefault="00BE505A" w:rsidP="008B6F2F">
      <w:pPr>
        <w:pStyle w:val="Texte"/>
        <w:spacing w:after="0"/>
        <w:ind w:left="1134"/>
      </w:pPr>
    </w:p>
    <w:p w:rsidR="00E777B4" w:rsidRDefault="00E777B4" w:rsidP="008F3CB9">
      <w:pPr>
        <w:pStyle w:val="Texte"/>
        <w:numPr>
          <w:ilvl w:val="1"/>
          <w:numId w:val="1"/>
        </w:numPr>
        <w:spacing w:before="240" w:after="0"/>
        <w:ind w:left="1140" w:hanging="573"/>
      </w:pPr>
      <w:r>
        <w:t xml:space="preserve">Si un ou </w:t>
      </w:r>
      <w:r w:rsidR="008B6F2F">
        <w:t>plusieurs</w:t>
      </w:r>
      <w:r>
        <w:t xml:space="preserve"> membres de l’organe dirigeant sont salariés, disposent-ils d’un droit de vote aux séances de cet organe</w:t>
      </w:r>
      <w:r w:rsidR="001817ED">
        <w:t>?</w:t>
      </w:r>
    </w:p>
    <w:p w:rsidR="00E777B4" w:rsidRDefault="005A7750" w:rsidP="00E777B4">
      <w:pPr>
        <w:pStyle w:val="Texte"/>
        <w:spacing w:before="240" w:after="0"/>
        <w:ind w:left="1140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>
        <w:t xml:space="preserve"> Non</w:t>
      </w:r>
    </w:p>
    <w:p w:rsidR="005A7750" w:rsidRDefault="005A7750" w:rsidP="00E777B4">
      <w:pPr>
        <w:pStyle w:val="Texte"/>
        <w:spacing w:before="240" w:after="0"/>
        <w:ind w:left="1140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>
        <w:t xml:space="preserve"> Oui</w:t>
      </w:r>
      <w:r w:rsidR="00E777B4">
        <w:t xml:space="preserve">. Veuillez indiquer </w:t>
      </w:r>
      <w:r w:rsidR="008B6F2F">
        <w:t>son/</w:t>
      </w:r>
      <w:r w:rsidR="00E777B4">
        <w:t>leur nom</w:t>
      </w:r>
      <w:r w:rsidR="001817ED">
        <w:t>:</w:t>
      </w:r>
    </w:p>
    <w:p w:rsidR="00E777B4" w:rsidRDefault="00E777B4" w:rsidP="000F7A02">
      <w:pPr>
        <w:pStyle w:val="Texte"/>
        <w:spacing w:before="240"/>
        <w:ind w:left="1140"/>
      </w:pPr>
    </w:p>
    <w:p w:rsidR="000F7A02" w:rsidRDefault="000F7A02" w:rsidP="000F7A02">
      <w:pPr>
        <w:pStyle w:val="Texte"/>
        <w:spacing w:before="240"/>
        <w:ind w:left="1140"/>
      </w:pPr>
    </w:p>
    <w:p w:rsidR="008B6F2F" w:rsidRDefault="008B6F2F" w:rsidP="000F7A02">
      <w:pPr>
        <w:pStyle w:val="Texte"/>
        <w:spacing w:before="240"/>
        <w:ind w:left="1140"/>
      </w:pPr>
    </w:p>
    <w:p w:rsidR="00E777B4" w:rsidRDefault="00E777B4" w:rsidP="000F7A02">
      <w:pPr>
        <w:pStyle w:val="Texte"/>
        <w:spacing w:before="240"/>
        <w:ind w:left="1140"/>
      </w:pPr>
    </w:p>
    <w:p w:rsidR="00E9134B" w:rsidRPr="00E9134B" w:rsidRDefault="00E9134B" w:rsidP="00E9134B">
      <w:pPr>
        <w:pStyle w:val="Texte"/>
        <w:spacing w:after="0"/>
        <w:rPr>
          <w:sz w:val="4"/>
          <w:szCs w:val="4"/>
        </w:rPr>
      </w:pPr>
    </w:p>
    <w:p w:rsidR="00F95CCD" w:rsidRPr="00C162A3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567" w:hanging="567"/>
        <w:rPr>
          <w:rFonts w:ascii="Arial Gras" w:hAnsi="Arial Gras"/>
          <w:b/>
          <w:smallCaps/>
        </w:rPr>
      </w:pPr>
      <w:r w:rsidRPr="00C162A3">
        <w:rPr>
          <w:rFonts w:ascii="Arial Gras" w:hAnsi="Arial Gras"/>
          <w:b/>
          <w:smallCaps/>
        </w:rPr>
        <w:t>Financement</w:t>
      </w:r>
    </w:p>
    <w:p w:rsidR="002C3CC4" w:rsidRDefault="002C3CC4" w:rsidP="000F7A02">
      <w:pPr>
        <w:pStyle w:val="Texte"/>
        <w:spacing w:before="240"/>
        <w:ind w:left="1134" w:hanging="567"/>
      </w:pPr>
      <w:r>
        <w:t>4.</w:t>
      </w:r>
      <w:r w:rsidR="00960A17">
        <w:t>1</w:t>
      </w:r>
      <w:r w:rsidR="00D17B9B">
        <w:tab/>
      </w:r>
      <w:r w:rsidR="00AE3AA9">
        <w:t>Quelle est la nature de vos resso</w:t>
      </w:r>
      <w:r w:rsidR="00D17B9B">
        <w:t>urces financières</w:t>
      </w:r>
      <w:r w:rsidR="001817ED">
        <w:t>?</w:t>
      </w:r>
    </w:p>
    <w:p w:rsidR="00AE3AA9" w:rsidRDefault="00AE3AA9" w:rsidP="000F7A02">
      <w:pPr>
        <w:pStyle w:val="Texte"/>
        <w:spacing w:before="240"/>
        <w:ind w:left="1134"/>
      </w:pPr>
    </w:p>
    <w:p w:rsidR="002C3CC4" w:rsidRDefault="002C3CC4" w:rsidP="000F7A02">
      <w:pPr>
        <w:pStyle w:val="Texte"/>
        <w:spacing w:before="240"/>
        <w:ind w:left="1134" w:hanging="567"/>
      </w:pPr>
      <w:r>
        <w:t>4.</w:t>
      </w:r>
      <w:r w:rsidR="00960A17">
        <w:t>2</w:t>
      </w:r>
      <w:r w:rsidR="00D17B9B">
        <w:tab/>
      </w:r>
      <w:r w:rsidR="00AE3AA9">
        <w:t xml:space="preserve">Quels sont le montant </w:t>
      </w:r>
      <w:r w:rsidR="008F3CB9">
        <w:t xml:space="preserve">et </w:t>
      </w:r>
      <w:r w:rsidR="00AE3AA9">
        <w:t>l’</w:t>
      </w:r>
      <w:r w:rsidR="008F3CB9">
        <w:t xml:space="preserve">origine </w:t>
      </w:r>
      <w:r w:rsidR="00D17B9B">
        <w:t xml:space="preserve">du capital </w:t>
      </w:r>
      <w:r w:rsidR="009D25B6">
        <w:t>de dotation</w:t>
      </w:r>
      <w:r w:rsidR="00D17B9B">
        <w:t xml:space="preserve"> (</w:t>
      </w:r>
      <w:r w:rsidR="008F3CB9">
        <w:t>uniquement pour les fondations</w:t>
      </w:r>
      <w:r w:rsidR="00D17B9B">
        <w:t>)</w:t>
      </w:r>
      <w:r w:rsidR="001817ED">
        <w:t>?</w:t>
      </w:r>
    </w:p>
    <w:p w:rsidR="000F7A02" w:rsidRDefault="000F7A02" w:rsidP="000F7A02">
      <w:pPr>
        <w:pStyle w:val="Texte"/>
        <w:spacing w:before="240"/>
        <w:ind w:left="1134"/>
      </w:pPr>
    </w:p>
    <w:p w:rsidR="000F7A02" w:rsidRDefault="000F7A02" w:rsidP="000F7A02">
      <w:pPr>
        <w:pStyle w:val="Texte"/>
        <w:spacing w:before="240"/>
        <w:ind w:left="1134"/>
      </w:pPr>
    </w:p>
    <w:p w:rsidR="00F95CCD" w:rsidRPr="00C162A3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567" w:hanging="567"/>
        <w:rPr>
          <w:rFonts w:ascii="Arial Gras" w:hAnsi="Arial Gras"/>
          <w:b/>
          <w:smallCaps/>
        </w:rPr>
      </w:pPr>
      <w:r w:rsidRPr="00C162A3">
        <w:rPr>
          <w:rFonts w:ascii="Arial Gras" w:hAnsi="Arial Gras"/>
          <w:b/>
          <w:smallCaps/>
        </w:rPr>
        <w:lastRenderedPageBreak/>
        <w:t xml:space="preserve">Budget </w:t>
      </w:r>
      <w:r w:rsidR="00C162A3" w:rsidRPr="00C162A3">
        <w:rPr>
          <w:rFonts w:ascii="Arial Gras" w:hAnsi="Arial Gras"/>
          <w:b/>
          <w:smallCaps/>
        </w:rPr>
        <w:t>annuel prévisionnel</w:t>
      </w:r>
      <w:r w:rsidR="00D525EC">
        <w:rPr>
          <w:rFonts w:ascii="Arial Gras" w:hAnsi="Arial Gras"/>
          <w:b/>
          <w:smallCaps/>
        </w:rPr>
        <w:t xml:space="preserve"> (pour les nouvelles entités uniquement)</w:t>
      </w:r>
      <w:r w:rsidR="0052133F">
        <w:rPr>
          <w:rStyle w:val="Appelnotedebasdep"/>
          <w:rFonts w:ascii="Arial Gras" w:hAnsi="Arial Gras"/>
          <w:b/>
          <w:smallCaps/>
        </w:rPr>
        <w:footnoteReference w:id="2"/>
      </w:r>
    </w:p>
    <w:p w:rsidR="00D17B9B" w:rsidRDefault="000F7A02" w:rsidP="000F7A02">
      <w:pPr>
        <w:pStyle w:val="Texte"/>
        <w:tabs>
          <w:tab w:val="left" w:pos="1134"/>
          <w:tab w:val="center" w:pos="5670"/>
          <w:tab w:val="center" w:pos="8222"/>
        </w:tabs>
        <w:spacing w:before="240"/>
        <w:ind w:left="567"/>
      </w:pPr>
      <w:r>
        <w:tab/>
      </w:r>
      <w:r>
        <w:tab/>
        <w:t>en CHF</w:t>
      </w:r>
      <w:r w:rsidR="00D17B9B">
        <w:tab/>
        <w:t>en % d</w:t>
      </w:r>
      <w:r w:rsidR="00831188">
        <w:t>u</w:t>
      </w:r>
      <w:r w:rsidR="00D17B9B">
        <w:br/>
      </w:r>
      <w:r w:rsidR="00D17B9B">
        <w:tab/>
      </w:r>
      <w:r w:rsidR="00D17B9B">
        <w:tab/>
      </w:r>
      <w:r w:rsidR="00D17B9B">
        <w:tab/>
      </w:r>
      <w:r w:rsidR="00831188">
        <w:t xml:space="preserve">total des </w:t>
      </w:r>
      <w:r w:rsidR="00D17B9B">
        <w:t>revenus</w:t>
      </w:r>
    </w:p>
    <w:p w:rsidR="00D17B9B" w:rsidRDefault="00D17B9B" w:rsidP="000F7A02">
      <w:pPr>
        <w:pStyle w:val="Texte"/>
        <w:numPr>
          <w:ilvl w:val="1"/>
          <w:numId w:val="1"/>
        </w:numPr>
        <w:tabs>
          <w:tab w:val="left" w:pos="1134"/>
          <w:tab w:val="right" w:pos="6521"/>
          <w:tab w:val="right" w:pos="9072"/>
        </w:tabs>
        <w:spacing w:before="240" w:after="120"/>
      </w:pPr>
      <w:r>
        <w:t>Cotisations annuelles</w:t>
      </w:r>
      <w:r w:rsidR="00AD27E0">
        <w:t xml:space="preserve"> des membres</w:t>
      </w:r>
      <w:r>
        <w:tab/>
        <w:t>……………………</w:t>
      </w:r>
      <w:r>
        <w:tab/>
        <w:t>…………………</w:t>
      </w:r>
    </w:p>
    <w:p w:rsidR="00D17B9B" w:rsidRDefault="00D17B9B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  <w:jc w:val="left"/>
      </w:pPr>
      <w:r>
        <w:t>5.2</w:t>
      </w:r>
      <w:r>
        <w:tab/>
        <w:t>Revenus d</w:t>
      </w:r>
      <w:r w:rsidR="00AD27E0">
        <w:t>’</w:t>
      </w:r>
      <w:r w:rsidR="008F3CB9">
        <w:t>actifs</w:t>
      </w:r>
      <w:r w:rsidR="00AD27E0">
        <w:t xml:space="preserve"> </w:t>
      </w:r>
      <w:r w:rsidR="000F7A02">
        <w:br/>
      </w:r>
      <w:r w:rsidR="000F7A02">
        <w:tab/>
      </w:r>
      <w:r w:rsidR="00AD27E0">
        <w:t>(intérêts, dividendes, etc</w:t>
      </w:r>
      <w:r w:rsidR="006E6655">
        <w:t>.</w:t>
      </w:r>
      <w:r w:rsidR="00AD27E0">
        <w:t>)</w:t>
      </w:r>
      <w:r>
        <w:tab/>
        <w:t>……………………</w:t>
      </w:r>
      <w:r>
        <w:tab/>
        <w:t>…………………</w:t>
      </w:r>
    </w:p>
    <w:p w:rsidR="00D17B9B" w:rsidRDefault="00D17B9B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</w:pPr>
      <w:r>
        <w:t>5.3</w:t>
      </w:r>
      <w:r>
        <w:tab/>
        <w:t>Dons et legs</w:t>
      </w:r>
      <w:r>
        <w:tab/>
        <w:t>……………………</w:t>
      </w:r>
      <w:r>
        <w:tab/>
        <w:t>…………………</w:t>
      </w:r>
    </w:p>
    <w:p w:rsidR="00D17B9B" w:rsidRDefault="00D17B9B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</w:pPr>
      <w:r>
        <w:t>5.4</w:t>
      </w:r>
      <w:r>
        <w:tab/>
        <w:t>Subventions</w:t>
      </w:r>
      <w:r w:rsidR="00C162A3">
        <w:t xml:space="preserve"> publiques</w:t>
      </w:r>
      <w:r>
        <w:tab/>
        <w:t>……………………</w:t>
      </w:r>
      <w:r>
        <w:tab/>
        <w:t>…………………</w:t>
      </w:r>
    </w:p>
    <w:p w:rsidR="00D17B9B" w:rsidRDefault="00D17B9B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</w:pPr>
      <w:r>
        <w:t>5.5</w:t>
      </w:r>
      <w:r>
        <w:tab/>
        <w:t>Produits</w:t>
      </w:r>
      <w:r w:rsidR="008F3CB9">
        <w:t xml:space="preserve"> d’activité</w:t>
      </w:r>
      <w:r w:rsidR="00AE3AA9">
        <w:t>s</w:t>
      </w:r>
      <w:r>
        <w:tab/>
      </w:r>
      <w:r w:rsidRPr="000F7A02">
        <w:rPr>
          <w:u w:val="single"/>
        </w:rPr>
        <w:t>……………………</w:t>
      </w:r>
      <w:r>
        <w:tab/>
      </w:r>
      <w:r w:rsidRPr="000F7A02">
        <w:rPr>
          <w:u w:val="single"/>
        </w:rPr>
        <w:t>…………………</w:t>
      </w:r>
    </w:p>
    <w:p w:rsidR="00D17B9B" w:rsidRDefault="00D17B9B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</w:pPr>
      <w:r>
        <w:t>5.6</w:t>
      </w:r>
      <w:r>
        <w:tab/>
        <w:t>Total des revenus</w:t>
      </w:r>
      <w:r>
        <w:tab/>
      </w:r>
      <w:r w:rsidRPr="00D17B9B">
        <w:rPr>
          <w:u w:val="double"/>
        </w:rPr>
        <w:t>……………………</w:t>
      </w:r>
      <w:r>
        <w:tab/>
      </w:r>
      <w:r w:rsidRPr="00D17B9B">
        <w:rPr>
          <w:u w:val="double"/>
        </w:rPr>
        <w:t>…………………</w:t>
      </w:r>
    </w:p>
    <w:p w:rsidR="008405C4" w:rsidRDefault="008405C4" w:rsidP="008405C4">
      <w:pPr>
        <w:pStyle w:val="Texte"/>
        <w:tabs>
          <w:tab w:val="left" w:pos="1134"/>
          <w:tab w:val="right" w:pos="6521"/>
          <w:tab w:val="right" w:pos="9072"/>
        </w:tabs>
        <w:ind w:left="567"/>
      </w:pPr>
    </w:p>
    <w:p w:rsidR="008405C4" w:rsidRDefault="000F7A02" w:rsidP="000F7A02">
      <w:pPr>
        <w:pStyle w:val="Texte"/>
        <w:tabs>
          <w:tab w:val="left" w:pos="1134"/>
          <w:tab w:val="center" w:pos="5670"/>
          <w:tab w:val="center" w:pos="8222"/>
        </w:tabs>
        <w:ind w:left="567"/>
      </w:pPr>
      <w:r>
        <w:tab/>
      </w:r>
      <w:r>
        <w:tab/>
        <w:t>en CHF</w:t>
      </w:r>
      <w:r w:rsidR="008405C4">
        <w:tab/>
        <w:t>en % d</w:t>
      </w:r>
      <w:r w:rsidR="00831188">
        <w:t>u</w:t>
      </w:r>
      <w:r w:rsidR="008405C4">
        <w:br/>
      </w:r>
      <w:r w:rsidR="008405C4">
        <w:tab/>
      </w:r>
      <w:r w:rsidR="008405C4">
        <w:tab/>
      </w:r>
      <w:r w:rsidR="008405C4">
        <w:tab/>
      </w:r>
      <w:r w:rsidR="00831188">
        <w:t>total des dépenses</w:t>
      </w:r>
    </w:p>
    <w:p w:rsidR="008405C4" w:rsidRDefault="008405C4" w:rsidP="000F7A02">
      <w:pPr>
        <w:pStyle w:val="Texte"/>
        <w:tabs>
          <w:tab w:val="left" w:pos="1134"/>
          <w:tab w:val="right" w:pos="6521"/>
          <w:tab w:val="right" w:pos="9072"/>
        </w:tabs>
        <w:spacing w:before="240" w:after="120"/>
        <w:ind w:left="567"/>
        <w:jc w:val="left"/>
      </w:pPr>
      <w:r>
        <w:t>5.7</w:t>
      </w:r>
      <w:r>
        <w:tab/>
        <w:t xml:space="preserve">Charges </w:t>
      </w:r>
      <w:r w:rsidR="00352C29">
        <w:t xml:space="preserve">liées à </w:t>
      </w:r>
      <w:r w:rsidR="000F7A02">
        <w:br/>
      </w:r>
      <w:r w:rsidR="000F7A02">
        <w:tab/>
      </w:r>
      <w:r w:rsidR="00352C29">
        <w:t>l’accomplissement du but</w:t>
      </w:r>
      <w:r w:rsidR="000773DD">
        <w:rPr>
          <w:rStyle w:val="Appelnotedebasdep"/>
        </w:rPr>
        <w:footnoteReference w:id="3"/>
      </w:r>
      <w:r>
        <w:tab/>
        <w:t>……………………</w:t>
      </w:r>
      <w:r>
        <w:tab/>
        <w:t>…………………</w:t>
      </w:r>
    </w:p>
    <w:p w:rsidR="008405C4" w:rsidRDefault="008405C4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</w:pPr>
      <w:r>
        <w:t>5.8</w:t>
      </w:r>
      <w:r>
        <w:tab/>
      </w:r>
      <w:r w:rsidR="00352C29">
        <w:t>Autres dépenses</w:t>
      </w:r>
      <w:r w:rsidR="000773DD">
        <w:rPr>
          <w:rStyle w:val="Appelnotedebasdep"/>
        </w:rPr>
        <w:footnoteReference w:id="4"/>
      </w:r>
      <w:r>
        <w:tab/>
      </w:r>
      <w:r w:rsidRPr="000F7A02">
        <w:rPr>
          <w:u w:val="single"/>
        </w:rPr>
        <w:t>……………………</w:t>
      </w:r>
      <w:r>
        <w:tab/>
      </w:r>
      <w:r w:rsidRPr="000F7A02">
        <w:rPr>
          <w:u w:val="single"/>
        </w:rPr>
        <w:t>…………………</w:t>
      </w:r>
    </w:p>
    <w:p w:rsidR="008405C4" w:rsidRDefault="008405C4" w:rsidP="000F7A02">
      <w:pPr>
        <w:pStyle w:val="Texte"/>
        <w:tabs>
          <w:tab w:val="left" w:pos="1134"/>
          <w:tab w:val="right" w:pos="6521"/>
          <w:tab w:val="right" w:pos="9072"/>
        </w:tabs>
        <w:spacing w:before="120" w:after="120"/>
        <w:ind w:left="567"/>
        <w:rPr>
          <w:u w:val="double"/>
        </w:rPr>
      </w:pPr>
      <w:r>
        <w:t>5.</w:t>
      </w:r>
      <w:r w:rsidR="000773DD">
        <w:t>9</w:t>
      </w:r>
      <w:r>
        <w:tab/>
        <w:t>Total des dépenses</w:t>
      </w:r>
      <w:r>
        <w:tab/>
      </w:r>
      <w:r w:rsidRPr="00D17B9B">
        <w:rPr>
          <w:u w:val="double"/>
        </w:rPr>
        <w:t>……………………</w:t>
      </w:r>
      <w:r>
        <w:tab/>
      </w:r>
      <w:r w:rsidRPr="00D17B9B">
        <w:rPr>
          <w:u w:val="double"/>
        </w:rPr>
        <w:t>…………………</w:t>
      </w:r>
    </w:p>
    <w:p w:rsidR="00960A17" w:rsidRDefault="00960A17" w:rsidP="008405C4">
      <w:pPr>
        <w:pStyle w:val="Texte"/>
        <w:tabs>
          <w:tab w:val="left" w:pos="1134"/>
          <w:tab w:val="right" w:pos="6521"/>
          <w:tab w:val="right" w:pos="9072"/>
        </w:tabs>
        <w:spacing w:before="240"/>
        <w:ind w:left="567"/>
      </w:pPr>
    </w:p>
    <w:p w:rsidR="00F95CCD" w:rsidRPr="00C162A3" w:rsidRDefault="00F95CCD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567" w:hanging="567"/>
        <w:rPr>
          <w:rFonts w:ascii="Arial Gras" w:hAnsi="Arial Gras"/>
          <w:b/>
          <w:smallCaps/>
        </w:rPr>
      </w:pPr>
      <w:r w:rsidRPr="00C162A3">
        <w:rPr>
          <w:rFonts w:ascii="Arial Gras" w:hAnsi="Arial Gras"/>
          <w:b/>
          <w:smallCaps/>
        </w:rPr>
        <w:t>Dissolution</w:t>
      </w:r>
    </w:p>
    <w:p w:rsidR="00352C29" w:rsidRDefault="000F7A02" w:rsidP="000F7A02">
      <w:pPr>
        <w:pStyle w:val="Texte"/>
        <w:spacing w:before="240"/>
        <w:ind w:left="1134" w:hanging="567"/>
      </w:pPr>
      <w:r>
        <w:t>6.1</w:t>
      </w:r>
      <w:r>
        <w:tab/>
      </w:r>
      <w:r w:rsidR="00046568">
        <w:t>Qu'advient-il du patrimoine en cas de dissolution</w:t>
      </w:r>
      <w:r w:rsidR="001817ED">
        <w:t>?</w:t>
      </w:r>
      <w:r w:rsidR="00352C29">
        <w:t xml:space="preserve"> Voir article ……</w:t>
      </w:r>
      <w:r>
        <w:t>…</w:t>
      </w:r>
      <w:r w:rsidR="00352C29">
        <w:t>…</w:t>
      </w:r>
      <w:r>
        <w:t xml:space="preserve"> </w:t>
      </w:r>
      <w:r w:rsidR="00352C29">
        <w:t>des statuts</w:t>
      </w:r>
      <w:r w:rsidR="00352C29" w:rsidRPr="00352C29">
        <w:t xml:space="preserve"> </w:t>
      </w:r>
      <w:r w:rsidR="00352C29">
        <w:t>(il n’est pas nécessaire de recopier l’article concerné, le renvoi étant suffisant)</w:t>
      </w:r>
    </w:p>
    <w:p w:rsidR="00F91C5E" w:rsidRDefault="00F91C5E" w:rsidP="000F7A02">
      <w:pPr>
        <w:pStyle w:val="Texte"/>
        <w:spacing w:before="240"/>
      </w:pPr>
    </w:p>
    <w:p w:rsidR="000F7A02" w:rsidRDefault="000F7A02" w:rsidP="000F7A02">
      <w:pPr>
        <w:pStyle w:val="Texte"/>
        <w:spacing w:before="240"/>
      </w:pPr>
    </w:p>
    <w:p w:rsidR="00F91C5E" w:rsidRDefault="00F91C5E" w:rsidP="000F7A02">
      <w:pPr>
        <w:pStyle w:val="Texte"/>
        <w:spacing w:before="240"/>
      </w:pPr>
    </w:p>
    <w:p w:rsidR="00A353E6" w:rsidRPr="00C162A3" w:rsidRDefault="00A353E6" w:rsidP="006E55D6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567" w:hanging="567"/>
        <w:rPr>
          <w:rFonts w:ascii="Arial Gras" w:hAnsi="Arial Gras"/>
          <w:b/>
          <w:smallCaps/>
        </w:rPr>
      </w:pPr>
      <w:r w:rsidRPr="00C162A3">
        <w:rPr>
          <w:rFonts w:ascii="Arial Gras" w:hAnsi="Arial Gras"/>
          <w:b/>
          <w:smallCaps/>
        </w:rPr>
        <w:t>Documents à produire</w:t>
      </w:r>
    </w:p>
    <w:p w:rsidR="00F47C85" w:rsidRDefault="00AB1C09" w:rsidP="001817ED">
      <w:pPr>
        <w:pStyle w:val="Texte"/>
        <w:tabs>
          <w:tab w:val="left" w:pos="1134"/>
        </w:tabs>
        <w:spacing w:before="240" w:after="120"/>
        <w:ind w:left="567"/>
        <w:jc w:val="left"/>
      </w:pPr>
      <w:r>
        <w:lastRenderedPageBreak/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0"/>
      <w:r>
        <w:tab/>
        <w:t>Statuts</w:t>
      </w:r>
      <w:r w:rsidR="00F47C85">
        <w:t>/acte de fondation en français</w:t>
      </w:r>
    </w:p>
    <w:p w:rsidR="00AB1C09" w:rsidRDefault="00F47C85" w:rsidP="001817ED">
      <w:pPr>
        <w:pStyle w:val="Texte"/>
        <w:tabs>
          <w:tab w:val="left" w:pos="1134"/>
        </w:tabs>
        <w:spacing w:before="240" w:after="120"/>
        <w:ind w:left="1134" w:hanging="567"/>
        <w:jc w:val="left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>
        <w:tab/>
        <w:t>Pour les institutions de prévoyance</w:t>
      </w:r>
      <w:r w:rsidR="001817ED">
        <w:t>:</w:t>
      </w:r>
      <w:r>
        <w:t xml:space="preserve"> règlement de prévoyance</w:t>
      </w:r>
      <w:r w:rsidR="00B46CF5">
        <w:t xml:space="preserve"> (pour les institutions de prévoyance), règlement concernant le libre passage (pour les ins</w:t>
      </w:r>
      <w:r w:rsidR="00865C33">
        <w:t xml:space="preserve">titutions de libre passage) ou </w:t>
      </w:r>
      <w:r w:rsidR="00B46CF5">
        <w:t>contrat de fonds de placement (pour les fonds de placement)</w:t>
      </w:r>
    </w:p>
    <w:p w:rsidR="00B46CF5" w:rsidRDefault="00B46CF5" w:rsidP="001817ED">
      <w:pPr>
        <w:pStyle w:val="Texte"/>
        <w:tabs>
          <w:tab w:val="left" w:pos="1134"/>
        </w:tabs>
        <w:spacing w:before="240" w:after="120"/>
        <w:ind w:left="1134" w:hanging="567"/>
        <w:jc w:val="left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45C">
        <w:fldChar w:fldCharType="separate"/>
      </w:r>
      <w:r>
        <w:fldChar w:fldCharType="end"/>
      </w:r>
      <w:r>
        <w:tab/>
        <w:t>Pour les EMS</w:t>
      </w:r>
      <w:r w:rsidR="001817ED">
        <w:t>:</w:t>
      </w:r>
      <w:r>
        <w:t xml:space="preserve"> copie de l’arrêté du DEAS autorisant l’institution à exploiter l’EMS concerné</w:t>
      </w:r>
    </w:p>
    <w:p w:rsidR="00DC1610" w:rsidRDefault="00DC1610" w:rsidP="001817ED">
      <w:pPr>
        <w:pStyle w:val="Texte"/>
        <w:tabs>
          <w:tab w:val="left" w:pos="1134"/>
        </w:tabs>
        <w:spacing w:before="240" w:after="120"/>
        <w:ind w:left="1134" w:hanging="567"/>
        <w:jc w:val="left"/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1"/>
      <w:r>
        <w:tab/>
        <w:t>Bilan et comptes de pertes et profits de la dernière année</w:t>
      </w:r>
      <w:r w:rsidRPr="009A27D2">
        <w:t xml:space="preserve"> </w:t>
      </w:r>
      <w:r>
        <w:t>(sauf nouvelle constitution)</w:t>
      </w:r>
    </w:p>
    <w:p w:rsidR="00AB1C09" w:rsidRDefault="00AB1C09" w:rsidP="001817ED">
      <w:pPr>
        <w:pStyle w:val="Texte"/>
        <w:tabs>
          <w:tab w:val="left" w:pos="1134"/>
        </w:tabs>
        <w:spacing w:before="240" w:after="120"/>
        <w:ind w:left="1134" w:hanging="567"/>
        <w:jc w:val="left"/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9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2"/>
      <w:r>
        <w:tab/>
      </w:r>
      <w:r w:rsidR="009A27D2">
        <w:t>D</w:t>
      </w:r>
      <w:r>
        <w:t>ernier rapport d'activité annuel ou PV retraçant l'activité</w:t>
      </w:r>
      <w:r w:rsidR="009A27D2">
        <w:t xml:space="preserve"> (sauf nouvelle constitution)</w:t>
      </w:r>
    </w:p>
    <w:p w:rsidR="00AB1C09" w:rsidRDefault="00AB1C09" w:rsidP="001817ED">
      <w:pPr>
        <w:pStyle w:val="Texte"/>
        <w:tabs>
          <w:tab w:val="left" w:pos="1134"/>
        </w:tabs>
        <w:spacing w:before="240" w:after="120"/>
        <w:ind w:left="1134" w:hanging="567"/>
        <w:jc w:val="left"/>
      </w:pP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3"/>
      <w:r>
        <w:tab/>
      </w:r>
      <w:r w:rsidR="00F47C85">
        <w:t>Le cas échéant, les fiches de salaire des membres de l’organe dirigeant ainsi que du/de la directeur/trice administratif/ve</w:t>
      </w:r>
    </w:p>
    <w:p w:rsidR="00AB1C09" w:rsidRDefault="00AB1C09" w:rsidP="001817ED">
      <w:pPr>
        <w:pStyle w:val="Texte"/>
        <w:tabs>
          <w:tab w:val="left" w:pos="1134"/>
        </w:tabs>
        <w:spacing w:before="240" w:after="120"/>
        <w:ind w:left="567"/>
        <w:jc w:val="left"/>
      </w:pPr>
      <w: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6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4"/>
      <w:r>
        <w:tab/>
        <w:t>Liste des fondateurs</w:t>
      </w:r>
    </w:p>
    <w:p w:rsidR="00AB1C09" w:rsidRDefault="00AB1C09" w:rsidP="001817ED">
      <w:pPr>
        <w:pStyle w:val="Texte"/>
        <w:tabs>
          <w:tab w:val="left" w:pos="1134"/>
        </w:tabs>
        <w:spacing w:before="240" w:after="120"/>
        <w:ind w:left="567"/>
        <w:jc w:val="left"/>
      </w:pP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>
        <w:instrText xml:space="preserve"> FORMCHECKBOX </w:instrText>
      </w:r>
      <w:r w:rsidR="001C345C">
        <w:fldChar w:fldCharType="separate"/>
      </w:r>
      <w:r>
        <w:fldChar w:fldCharType="end"/>
      </w:r>
      <w:bookmarkEnd w:id="15"/>
      <w:r>
        <w:tab/>
        <w:t xml:space="preserve">Liste des donateurs et montant des dons reçus </w:t>
      </w:r>
      <w:r w:rsidR="003547AD">
        <w:t>au cours de la dernière année</w:t>
      </w:r>
    </w:p>
    <w:p w:rsidR="00BB77B2" w:rsidRDefault="00BB77B2" w:rsidP="008C6A7E">
      <w:pPr>
        <w:pStyle w:val="Texte"/>
        <w:tabs>
          <w:tab w:val="left" w:pos="5103"/>
        </w:tabs>
        <w:spacing w:before="240"/>
        <w:ind w:left="567"/>
      </w:pPr>
    </w:p>
    <w:p w:rsidR="00BB77B2" w:rsidRDefault="00BB77B2" w:rsidP="008C6A7E">
      <w:pPr>
        <w:pStyle w:val="Texte"/>
        <w:tabs>
          <w:tab w:val="left" w:pos="5103"/>
        </w:tabs>
        <w:spacing w:before="240"/>
        <w:ind w:left="567"/>
      </w:pPr>
    </w:p>
    <w:p w:rsidR="008C6A7E" w:rsidRPr="00EB66E5" w:rsidRDefault="008C6A7E" w:rsidP="008C6A7E">
      <w:pPr>
        <w:pStyle w:val="Texte"/>
        <w:tabs>
          <w:tab w:val="left" w:pos="5103"/>
        </w:tabs>
        <w:spacing w:before="240"/>
        <w:ind w:left="567"/>
        <w:rPr>
          <w:b/>
        </w:rPr>
      </w:pPr>
      <w:r w:rsidRPr="00EB66E5">
        <w:rPr>
          <w:b/>
        </w:rPr>
        <w:t>Date</w:t>
      </w:r>
      <w:r w:rsidR="001817ED">
        <w:rPr>
          <w:b/>
        </w:rPr>
        <w:t>:</w:t>
      </w:r>
      <w:r w:rsidRPr="00EB66E5">
        <w:rPr>
          <w:b/>
        </w:rPr>
        <w:tab/>
        <w:t>Signature</w:t>
      </w:r>
      <w:r w:rsidR="001817ED">
        <w:rPr>
          <w:b/>
        </w:rPr>
        <w:t>:</w:t>
      </w:r>
    </w:p>
    <w:sectPr w:rsidR="008C6A7E" w:rsidRPr="00EB66E5" w:rsidSect="0072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851" w:left="1361" w:header="425" w:footer="1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63" w:rsidRDefault="002C3963">
      <w:r>
        <w:separator/>
      </w:r>
    </w:p>
  </w:endnote>
  <w:endnote w:type="continuationSeparator" w:id="0">
    <w:p w:rsidR="002C3963" w:rsidRDefault="002C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48" w:rsidRDefault="00D565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2A" w:rsidRDefault="004F282A">
    <w:pPr>
      <w:pStyle w:val="Pieddepage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F95CCD" w:rsidTr="006E55D6">
      <w:tc>
        <w:tcPr>
          <w:tcW w:w="9325" w:type="dxa"/>
          <w:shd w:val="clear" w:color="auto" w:fill="auto"/>
        </w:tcPr>
        <w:p w:rsidR="00F95CCD" w:rsidRPr="006E55D6" w:rsidRDefault="00F95CCD" w:rsidP="006E55D6">
          <w:pPr>
            <w:spacing w:before="40"/>
            <w:jc w:val="center"/>
            <w:rPr>
              <w:rFonts w:cs="Arial"/>
              <w:sz w:val="16"/>
            </w:rPr>
          </w:pPr>
          <w:r w:rsidRPr="006E55D6">
            <w:rPr>
              <w:rFonts w:cs="Arial"/>
              <w:sz w:val="16"/>
            </w:rPr>
            <w:t>AFC • Hôtel des Finances - Rue du Stand 26 • 1204 Genève</w:t>
          </w:r>
        </w:p>
        <w:p w:rsidR="00F95CCD" w:rsidRPr="006E55D6" w:rsidRDefault="00F95CCD" w:rsidP="00D56548">
          <w:pPr>
            <w:spacing w:before="40"/>
            <w:jc w:val="center"/>
            <w:rPr>
              <w:rFonts w:cs="Arial"/>
              <w:sz w:val="16"/>
            </w:rPr>
          </w:pPr>
          <w:r w:rsidRPr="006E55D6">
            <w:rPr>
              <w:rFonts w:cs="Arial"/>
              <w:sz w:val="16"/>
            </w:rPr>
            <w:t xml:space="preserve">Tél. </w:t>
          </w:r>
          <w:bookmarkStart w:id="16" w:name="ExpTél"/>
          <w:r w:rsidRPr="006E55D6">
            <w:rPr>
              <w:rFonts w:cs="Arial"/>
              <w:sz w:val="16"/>
            </w:rPr>
            <w:t>+41 (</w:t>
          </w:r>
          <w:r w:rsidR="00EB66E5" w:rsidRPr="006E55D6">
            <w:rPr>
              <w:rFonts w:cs="Arial"/>
              <w:sz w:val="16"/>
            </w:rPr>
            <w:t>0)</w:t>
          </w:r>
          <w:r w:rsidRPr="006E55D6">
            <w:rPr>
              <w:rFonts w:cs="Arial"/>
              <w:sz w:val="16"/>
            </w:rPr>
            <w:t>22 327</w:t>
          </w:r>
          <w:r w:rsidR="00EB66E5" w:rsidRPr="006E55D6">
            <w:rPr>
              <w:rFonts w:cs="Arial"/>
              <w:sz w:val="16"/>
            </w:rPr>
            <w:t xml:space="preserve"> </w:t>
          </w:r>
          <w:bookmarkEnd w:id="16"/>
          <w:r w:rsidR="00F0087A" w:rsidRPr="006E55D6">
            <w:rPr>
              <w:rFonts w:cs="Arial"/>
              <w:sz w:val="16"/>
            </w:rPr>
            <w:t>70 70</w:t>
          </w:r>
          <w:r w:rsidR="00D56548">
            <w:rPr>
              <w:rFonts w:cs="Arial"/>
              <w:sz w:val="16"/>
            </w:rPr>
            <w:t xml:space="preserve"> </w:t>
          </w:r>
          <w:r w:rsidRPr="006E55D6">
            <w:rPr>
              <w:rFonts w:cs="Arial"/>
              <w:sz w:val="16"/>
            </w:rPr>
            <w:t>• E-mail</w:t>
          </w:r>
          <w:r w:rsidR="004C2BC0">
            <w:rPr>
              <w:rFonts w:cs="Arial"/>
              <w:sz w:val="16"/>
            </w:rPr>
            <w:t>:</w:t>
          </w:r>
          <w:r w:rsidRPr="006E55D6">
            <w:rPr>
              <w:rFonts w:cs="Arial"/>
              <w:sz w:val="16"/>
            </w:rPr>
            <w:t xml:space="preserve"> </w:t>
          </w:r>
          <w:bookmarkStart w:id="17" w:name="ExpEmail"/>
          <w:r w:rsidR="007204F2">
            <w:rPr>
              <w:rFonts w:cs="Arial"/>
              <w:sz w:val="16"/>
            </w:rPr>
            <w:fldChar w:fldCharType="begin"/>
          </w:r>
          <w:r w:rsidR="007204F2">
            <w:rPr>
              <w:rFonts w:cs="Arial"/>
              <w:sz w:val="16"/>
            </w:rPr>
            <w:instrText xml:space="preserve"> HYPERLINK "mailto:</w:instrText>
          </w:r>
          <w:r w:rsidR="007204F2" w:rsidRPr="007204F2">
            <w:rPr>
              <w:rFonts w:cs="Arial"/>
              <w:sz w:val="16"/>
            </w:rPr>
            <w:instrText>secretariat-af@etat.ge.ch</w:instrText>
          </w:r>
          <w:r w:rsidR="007204F2">
            <w:rPr>
              <w:rFonts w:cs="Arial"/>
              <w:sz w:val="16"/>
            </w:rPr>
            <w:instrText xml:space="preserve">" </w:instrText>
          </w:r>
          <w:r w:rsidR="007204F2">
            <w:rPr>
              <w:rFonts w:cs="Arial"/>
              <w:sz w:val="16"/>
            </w:rPr>
            <w:fldChar w:fldCharType="separate"/>
          </w:r>
          <w:r w:rsidR="007204F2" w:rsidRPr="002C3963">
            <w:rPr>
              <w:rStyle w:val="Lienhypertexte"/>
              <w:rFonts w:cs="Arial"/>
              <w:sz w:val="16"/>
            </w:rPr>
            <w:t>secretariat-af@etat.ge.ch</w:t>
          </w:r>
          <w:bookmarkEnd w:id="17"/>
          <w:r w:rsidR="007204F2">
            <w:rPr>
              <w:rFonts w:cs="Arial"/>
              <w:sz w:val="16"/>
            </w:rPr>
            <w:fldChar w:fldCharType="end"/>
          </w:r>
          <w:r w:rsidR="00D56548">
            <w:rPr>
              <w:rFonts w:cs="Arial"/>
              <w:sz w:val="16"/>
            </w:rPr>
            <w:t xml:space="preserve"> </w:t>
          </w:r>
          <w:r w:rsidRPr="006E55D6">
            <w:rPr>
              <w:rFonts w:cs="Arial"/>
              <w:sz w:val="16"/>
            </w:rPr>
            <w:t xml:space="preserve">• </w:t>
          </w:r>
          <w:bookmarkStart w:id="18" w:name="ExpWeb"/>
          <w:r w:rsidR="00D56548">
            <w:rPr>
              <w:rFonts w:cs="Arial"/>
              <w:sz w:val="16"/>
            </w:rPr>
            <w:fldChar w:fldCharType="begin"/>
          </w:r>
          <w:r w:rsidR="001C345C">
            <w:rPr>
              <w:rFonts w:cs="Arial"/>
              <w:sz w:val="16"/>
            </w:rPr>
            <w:instrText>HYPERLINK "https://www.ge.ch/c/impots"</w:instrText>
          </w:r>
          <w:r w:rsidR="001C345C">
            <w:rPr>
              <w:rFonts w:cs="Arial"/>
              <w:sz w:val="16"/>
            </w:rPr>
          </w:r>
          <w:r w:rsidR="00D56548">
            <w:rPr>
              <w:rFonts w:cs="Arial"/>
              <w:sz w:val="16"/>
            </w:rPr>
            <w:fldChar w:fldCharType="separate"/>
          </w:r>
          <w:bookmarkEnd w:id="18"/>
          <w:r w:rsidR="001C345C">
            <w:rPr>
              <w:rStyle w:val="Lienhypertexte"/>
              <w:rFonts w:cs="Arial"/>
              <w:sz w:val="16"/>
            </w:rPr>
            <w:t>www.ge.ch/c/impots</w:t>
          </w:r>
          <w:r w:rsidR="00D56548">
            <w:rPr>
              <w:rFonts w:cs="Arial"/>
              <w:sz w:val="16"/>
            </w:rPr>
            <w:fldChar w:fldCharType="end"/>
          </w:r>
          <w:bookmarkStart w:id="19" w:name="_GoBack"/>
          <w:bookmarkEnd w:id="19"/>
        </w:p>
      </w:tc>
    </w:tr>
  </w:tbl>
  <w:p w:rsidR="00F95CCD" w:rsidRPr="00F95CCD" w:rsidRDefault="00F95CCD" w:rsidP="00F95CCD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63" w:rsidRDefault="002C3963">
      <w:r>
        <w:separator/>
      </w:r>
    </w:p>
  </w:footnote>
  <w:footnote w:type="continuationSeparator" w:id="0">
    <w:p w:rsidR="002C3963" w:rsidRDefault="002C3963">
      <w:r>
        <w:continuationSeparator/>
      </w:r>
    </w:p>
  </w:footnote>
  <w:footnote w:id="1">
    <w:p w:rsidR="00C162A3" w:rsidRPr="00C162A3" w:rsidRDefault="00C162A3">
      <w:pPr>
        <w:pStyle w:val="Notedebasdepage"/>
      </w:pPr>
      <w:r>
        <w:rPr>
          <w:rStyle w:val="Appelnotedebasdep"/>
        </w:rPr>
        <w:footnoteRef/>
      </w:r>
      <w:r>
        <w:t xml:space="preserve"> Le remboursement des frais effectifs étant admis, ils n’entrent pas dans la qualification de rémunérations au sens de cette rubrique 3.</w:t>
      </w:r>
    </w:p>
  </w:footnote>
  <w:footnote w:id="2">
    <w:p w:rsidR="0052133F" w:rsidRPr="0052133F" w:rsidRDefault="0052133F" w:rsidP="00EB66E5">
      <w:pPr>
        <w:pStyle w:val="Notedebasdepage"/>
      </w:pPr>
      <w:r>
        <w:rPr>
          <w:rStyle w:val="Appelnotedebasdep"/>
        </w:rPr>
        <w:footnoteRef/>
      </w:r>
      <w:r>
        <w:t xml:space="preserve"> Conscients qu’il est difficile d’établir un budget précis au stade de la constitution, cette section peut être complétée par des montants approximatifs.</w:t>
      </w:r>
    </w:p>
  </w:footnote>
  <w:footnote w:id="3">
    <w:p w:rsidR="000773DD" w:rsidRPr="000773DD" w:rsidRDefault="000773DD" w:rsidP="00EB66E5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="001817ED">
        <w:t>Exemples</w:t>
      </w:r>
      <w:r w:rsidR="00352C29">
        <w:t>: charges liées à la construction d’un centre d’insertion pour aveugles, salaire versé à un accompagnant, dons/contributions à d’autres institutions de but similaire, etc…</w:t>
      </w:r>
    </w:p>
  </w:footnote>
  <w:footnote w:id="4">
    <w:p w:rsidR="000773DD" w:rsidRPr="000773DD" w:rsidRDefault="000773DD" w:rsidP="00EB66E5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="001817ED">
        <w:t>Exemples</w:t>
      </w:r>
      <w:r w:rsidR="00352C29">
        <w:t xml:space="preserve">: </w:t>
      </w:r>
      <w:r w:rsidR="00C162A3">
        <w:rPr>
          <w:lang w:val="fr-CH"/>
        </w:rPr>
        <w:t>honoraires</w:t>
      </w:r>
      <w:r w:rsidR="00352C29">
        <w:rPr>
          <w:lang w:val="fr-CH"/>
        </w:rPr>
        <w:t xml:space="preserve"> de fiduciaires, frais bancaires, loyer du siège social, assurance</w:t>
      </w:r>
      <w:r w:rsidR="00EB66E5">
        <w:rPr>
          <w:lang w:val="fr-CH"/>
        </w:rPr>
        <w:t>s</w:t>
      </w:r>
      <w:r w:rsidR="00352C29">
        <w:rPr>
          <w:lang w:val="fr-CH"/>
        </w:rPr>
        <w:t>, frais postaux, secrétariat, etc…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48" w:rsidRDefault="00D565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4F282A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4F282A" w:rsidRDefault="00BF565F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 xml:space="preserve">Questionnaire </w:t>
          </w:r>
          <w:r w:rsidR="00EB66E5">
            <w:rPr>
              <w:b w:val="0"/>
            </w:rPr>
            <w:t>de</w:t>
          </w:r>
          <w:r>
            <w:rPr>
              <w:b w:val="0"/>
            </w:rPr>
            <w:t xml:space="preserve"> demande d'exonération fiscale</w:t>
          </w:r>
          <w:r w:rsidR="008B6F2F">
            <w:rPr>
              <w:b w:val="0"/>
            </w:rPr>
            <w:t xml:space="preserve"> (LIFD/LIPM)</w:t>
          </w:r>
          <w:r w:rsidR="004F282A">
            <w:rPr>
              <w:b w:val="0"/>
            </w:rPr>
            <w:tab/>
            <w:t xml:space="preserve">Page : </w:t>
          </w:r>
          <w:r w:rsidR="004F282A">
            <w:rPr>
              <w:b w:val="0"/>
            </w:rPr>
            <w:fldChar w:fldCharType="begin"/>
          </w:r>
          <w:r w:rsidR="004F282A">
            <w:rPr>
              <w:b w:val="0"/>
            </w:rPr>
            <w:instrText xml:space="preserve">PAGE </w:instrText>
          </w:r>
          <w:r w:rsidR="004F282A">
            <w:rPr>
              <w:b w:val="0"/>
            </w:rPr>
            <w:fldChar w:fldCharType="separate"/>
          </w:r>
          <w:r w:rsidR="001C345C">
            <w:rPr>
              <w:b w:val="0"/>
              <w:noProof/>
            </w:rPr>
            <w:t>2</w:t>
          </w:r>
          <w:r w:rsidR="004F282A">
            <w:rPr>
              <w:b w:val="0"/>
            </w:rPr>
            <w:fldChar w:fldCharType="end"/>
          </w:r>
          <w:r w:rsidR="004F282A">
            <w:rPr>
              <w:b w:val="0"/>
            </w:rPr>
            <w:t>/</w:t>
          </w:r>
          <w:r w:rsidR="004F282A">
            <w:fldChar w:fldCharType="begin"/>
          </w:r>
          <w:r w:rsidR="004F282A">
            <w:instrText xml:space="preserve"> SECTIONPAGES </w:instrText>
          </w:r>
          <w:r w:rsidR="004F282A">
            <w:fldChar w:fldCharType="separate"/>
          </w:r>
          <w:r w:rsidR="001C345C">
            <w:rPr>
              <w:noProof/>
            </w:rPr>
            <w:t>5</w:t>
          </w:r>
          <w:r w:rsidR="004F282A">
            <w:fldChar w:fldCharType="end"/>
          </w:r>
        </w:p>
        <w:p w:rsidR="004F282A" w:rsidRDefault="004F282A" w:rsidP="00DB1DA5">
          <w:pPr>
            <w:pStyle w:val="En-tte"/>
            <w:rPr>
              <w:b w:val="0"/>
            </w:rPr>
          </w:pPr>
        </w:p>
      </w:tc>
    </w:tr>
  </w:tbl>
  <w:p w:rsidR="004F282A" w:rsidRDefault="004F282A" w:rsidP="008405C4">
    <w:pPr>
      <w:pStyle w:val="En-tte2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48" w:rsidRDefault="00D565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3D8E"/>
    <w:multiLevelType w:val="hybridMultilevel"/>
    <w:tmpl w:val="D9F6405C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6E21"/>
    <w:multiLevelType w:val="multilevel"/>
    <w:tmpl w:val="A282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05752E4"/>
    <w:multiLevelType w:val="hybridMultilevel"/>
    <w:tmpl w:val="35C42D58"/>
    <w:lvl w:ilvl="0" w:tplc="885A523C">
      <w:start w:val="1211"/>
      <w:numFmt w:val="decimal"/>
      <w:lvlText w:val="%1"/>
      <w:lvlJc w:val="left"/>
      <w:pPr>
        <w:ind w:left="2616" w:hanging="48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216" w:hanging="360"/>
      </w:pPr>
    </w:lvl>
    <w:lvl w:ilvl="2" w:tplc="100C001B" w:tentative="1">
      <w:start w:val="1"/>
      <w:numFmt w:val="lowerRoman"/>
      <w:lvlText w:val="%3."/>
      <w:lvlJc w:val="right"/>
      <w:pPr>
        <w:ind w:left="3936" w:hanging="180"/>
      </w:pPr>
    </w:lvl>
    <w:lvl w:ilvl="3" w:tplc="100C000F" w:tentative="1">
      <w:start w:val="1"/>
      <w:numFmt w:val="decimal"/>
      <w:lvlText w:val="%4."/>
      <w:lvlJc w:val="left"/>
      <w:pPr>
        <w:ind w:left="4656" w:hanging="360"/>
      </w:pPr>
    </w:lvl>
    <w:lvl w:ilvl="4" w:tplc="100C0019" w:tentative="1">
      <w:start w:val="1"/>
      <w:numFmt w:val="lowerLetter"/>
      <w:lvlText w:val="%5."/>
      <w:lvlJc w:val="left"/>
      <w:pPr>
        <w:ind w:left="5376" w:hanging="360"/>
      </w:pPr>
    </w:lvl>
    <w:lvl w:ilvl="5" w:tplc="100C001B" w:tentative="1">
      <w:start w:val="1"/>
      <w:numFmt w:val="lowerRoman"/>
      <w:lvlText w:val="%6."/>
      <w:lvlJc w:val="right"/>
      <w:pPr>
        <w:ind w:left="6096" w:hanging="180"/>
      </w:pPr>
    </w:lvl>
    <w:lvl w:ilvl="6" w:tplc="100C000F" w:tentative="1">
      <w:start w:val="1"/>
      <w:numFmt w:val="decimal"/>
      <w:lvlText w:val="%7."/>
      <w:lvlJc w:val="left"/>
      <w:pPr>
        <w:ind w:left="6816" w:hanging="360"/>
      </w:pPr>
    </w:lvl>
    <w:lvl w:ilvl="7" w:tplc="100C0019" w:tentative="1">
      <w:start w:val="1"/>
      <w:numFmt w:val="lowerLetter"/>
      <w:lvlText w:val="%8."/>
      <w:lvlJc w:val="left"/>
      <w:pPr>
        <w:ind w:left="7536" w:hanging="360"/>
      </w:pPr>
    </w:lvl>
    <w:lvl w:ilvl="8" w:tplc="100C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CCD"/>
    <w:rsid w:val="00000A1E"/>
    <w:rsid w:val="00000FA9"/>
    <w:rsid w:val="00002E95"/>
    <w:rsid w:val="000135E4"/>
    <w:rsid w:val="000162A5"/>
    <w:rsid w:val="00046568"/>
    <w:rsid w:val="00062220"/>
    <w:rsid w:val="00072B90"/>
    <w:rsid w:val="00075BBF"/>
    <w:rsid w:val="000773DD"/>
    <w:rsid w:val="00086449"/>
    <w:rsid w:val="0009460F"/>
    <w:rsid w:val="000A5274"/>
    <w:rsid w:val="000A574F"/>
    <w:rsid w:val="000A5A56"/>
    <w:rsid w:val="000A7EE7"/>
    <w:rsid w:val="000B2A1A"/>
    <w:rsid w:val="000C28E3"/>
    <w:rsid w:val="000C62E5"/>
    <w:rsid w:val="000E48E2"/>
    <w:rsid w:val="000F7A02"/>
    <w:rsid w:val="00101E90"/>
    <w:rsid w:val="001047A8"/>
    <w:rsid w:val="00120AA1"/>
    <w:rsid w:val="001455D1"/>
    <w:rsid w:val="001632C4"/>
    <w:rsid w:val="00170712"/>
    <w:rsid w:val="001817ED"/>
    <w:rsid w:val="0019364D"/>
    <w:rsid w:val="0019684B"/>
    <w:rsid w:val="00197B09"/>
    <w:rsid w:val="001A054F"/>
    <w:rsid w:val="001A1E3E"/>
    <w:rsid w:val="001A3D40"/>
    <w:rsid w:val="001A3E68"/>
    <w:rsid w:val="001A70F6"/>
    <w:rsid w:val="001B3BA9"/>
    <w:rsid w:val="001C345C"/>
    <w:rsid w:val="001C45A7"/>
    <w:rsid w:val="001D0F8A"/>
    <w:rsid w:val="001F1A46"/>
    <w:rsid w:val="001F3447"/>
    <w:rsid w:val="00215CF5"/>
    <w:rsid w:val="00224EC3"/>
    <w:rsid w:val="0022607E"/>
    <w:rsid w:val="0024538B"/>
    <w:rsid w:val="002458DA"/>
    <w:rsid w:val="0025277B"/>
    <w:rsid w:val="00252B86"/>
    <w:rsid w:val="00262814"/>
    <w:rsid w:val="002670B3"/>
    <w:rsid w:val="00274E5C"/>
    <w:rsid w:val="00282773"/>
    <w:rsid w:val="002862C3"/>
    <w:rsid w:val="002A0C47"/>
    <w:rsid w:val="002A1F70"/>
    <w:rsid w:val="002A433B"/>
    <w:rsid w:val="002B13C3"/>
    <w:rsid w:val="002C3963"/>
    <w:rsid w:val="002C3CC4"/>
    <w:rsid w:val="002E5B2E"/>
    <w:rsid w:val="002E5FC7"/>
    <w:rsid w:val="002F29D0"/>
    <w:rsid w:val="002F4A1E"/>
    <w:rsid w:val="00303956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52C29"/>
    <w:rsid w:val="003547AD"/>
    <w:rsid w:val="00356495"/>
    <w:rsid w:val="00363C6E"/>
    <w:rsid w:val="0036647E"/>
    <w:rsid w:val="00366FB3"/>
    <w:rsid w:val="00380E0C"/>
    <w:rsid w:val="003823B0"/>
    <w:rsid w:val="0038747F"/>
    <w:rsid w:val="003A2532"/>
    <w:rsid w:val="003A32E0"/>
    <w:rsid w:val="003A6B71"/>
    <w:rsid w:val="003A7303"/>
    <w:rsid w:val="003B4844"/>
    <w:rsid w:val="003B66EE"/>
    <w:rsid w:val="003B6757"/>
    <w:rsid w:val="003B7CF9"/>
    <w:rsid w:val="003D2062"/>
    <w:rsid w:val="003D42D5"/>
    <w:rsid w:val="003E04EA"/>
    <w:rsid w:val="003E5E55"/>
    <w:rsid w:val="003F6B8C"/>
    <w:rsid w:val="00415BD9"/>
    <w:rsid w:val="00427FFC"/>
    <w:rsid w:val="00431C79"/>
    <w:rsid w:val="00440E19"/>
    <w:rsid w:val="004413E4"/>
    <w:rsid w:val="00450C22"/>
    <w:rsid w:val="00457809"/>
    <w:rsid w:val="00457EBB"/>
    <w:rsid w:val="00474F72"/>
    <w:rsid w:val="0048017E"/>
    <w:rsid w:val="004801A4"/>
    <w:rsid w:val="004A0C8E"/>
    <w:rsid w:val="004A1744"/>
    <w:rsid w:val="004A247D"/>
    <w:rsid w:val="004A4A5F"/>
    <w:rsid w:val="004C26D1"/>
    <w:rsid w:val="004C2BC0"/>
    <w:rsid w:val="004D107F"/>
    <w:rsid w:val="004D1CD1"/>
    <w:rsid w:val="004D7DC5"/>
    <w:rsid w:val="004E6913"/>
    <w:rsid w:val="004F282A"/>
    <w:rsid w:val="005045CD"/>
    <w:rsid w:val="00505D53"/>
    <w:rsid w:val="00511112"/>
    <w:rsid w:val="00513D08"/>
    <w:rsid w:val="005150CE"/>
    <w:rsid w:val="00520540"/>
    <w:rsid w:val="0052133F"/>
    <w:rsid w:val="00525797"/>
    <w:rsid w:val="0054174B"/>
    <w:rsid w:val="005425A2"/>
    <w:rsid w:val="00544D62"/>
    <w:rsid w:val="005510FE"/>
    <w:rsid w:val="00560DC9"/>
    <w:rsid w:val="005918FB"/>
    <w:rsid w:val="005A3147"/>
    <w:rsid w:val="005A7750"/>
    <w:rsid w:val="005B1129"/>
    <w:rsid w:val="005B19BE"/>
    <w:rsid w:val="005B49D0"/>
    <w:rsid w:val="005C30B1"/>
    <w:rsid w:val="005C37F6"/>
    <w:rsid w:val="005D081B"/>
    <w:rsid w:val="005D64B0"/>
    <w:rsid w:val="005E1059"/>
    <w:rsid w:val="005F1501"/>
    <w:rsid w:val="005F4E7F"/>
    <w:rsid w:val="005F6F84"/>
    <w:rsid w:val="00605C6E"/>
    <w:rsid w:val="006100DC"/>
    <w:rsid w:val="00624975"/>
    <w:rsid w:val="006363D4"/>
    <w:rsid w:val="0063743F"/>
    <w:rsid w:val="00654512"/>
    <w:rsid w:val="00657BF0"/>
    <w:rsid w:val="00660C91"/>
    <w:rsid w:val="00670519"/>
    <w:rsid w:val="00673941"/>
    <w:rsid w:val="00677773"/>
    <w:rsid w:val="00691B1E"/>
    <w:rsid w:val="00692C62"/>
    <w:rsid w:val="0069398A"/>
    <w:rsid w:val="006A227D"/>
    <w:rsid w:val="006B5A8E"/>
    <w:rsid w:val="006B5C88"/>
    <w:rsid w:val="006C2A35"/>
    <w:rsid w:val="006D76DD"/>
    <w:rsid w:val="006E1CA4"/>
    <w:rsid w:val="006E55D6"/>
    <w:rsid w:val="006E60E5"/>
    <w:rsid w:val="006E6655"/>
    <w:rsid w:val="0070313A"/>
    <w:rsid w:val="00713045"/>
    <w:rsid w:val="0071368A"/>
    <w:rsid w:val="007204F2"/>
    <w:rsid w:val="00723DB8"/>
    <w:rsid w:val="007306A7"/>
    <w:rsid w:val="00732436"/>
    <w:rsid w:val="00741FC5"/>
    <w:rsid w:val="00742B63"/>
    <w:rsid w:val="00746F72"/>
    <w:rsid w:val="007475C5"/>
    <w:rsid w:val="00757210"/>
    <w:rsid w:val="00763D81"/>
    <w:rsid w:val="007663DE"/>
    <w:rsid w:val="007707AA"/>
    <w:rsid w:val="007A109E"/>
    <w:rsid w:val="007C55FC"/>
    <w:rsid w:val="007C63B6"/>
    <w:rsid w:val="007D1BBD"/>
    <w:rsid w:val="007D2C54"/>
    <w:rsid w:val="007D2F07"/>
    <w:rsid w:val="007D4D3C"/>
    <w:rsid w:val="007D5E65"/>
    <w:rsid w:val="007E6801"/>
    <w:rsid w:val="007E7E68"/>
    <w:rsid w:val="007F74C5"/>
    <w:rsid w:val="00801789"/>
    <w:rsid w:val="00824AC3"/>
    <w:rsid w:val="00831188"/>
    <w:rsid w:val="008405C4"/>
    <w:rsid w:val="008449A0"/>
    <w:rsid w:val="008517DB"/>
    <w:rsid w:val="00864721"/>
    <w:rsid w:val="00865C33"/>
    <w:rsid w:val="0088213B"/>
    <w:rsid w:val="008B0194"/>
    <w:rsid w:val="008B0946"/>
    <w:rsid w:val="008B6F2F"/>
    <w:rsid w:val="008C4B59"/>
    <w:rsid w:val="008C559A"/>
    <w:rsid w:val="008C6A7E"/>
    <w:rsid w:val="008D7873"/>
    <w:rsid w:val="008E2B6B"/>
    <w:rsid w:val="008E7440"/>
    <w:rsid w:val="008F3CB9"/>
    <w:rsid w:val="009021D0"/>
    <w:rsid w:val="0090298A"/>
    <w:rsid w:val="0090726A"/>
    <w:rsid w:val="00907C19"/>
    <w:rsid w:val="00914EC9"/>
    <w:rsid w:val="00915E81"/>
    <w:rsid w:val="00920EA0"/>
    <w:rsid w:val="00921D82"/>
    <w:rsid w:val="00935189"/>
    <w:rsid w:val="00941B98"/>
    <w:rsid w:val="00960A17"/>
    <w:rsid w:val="00965445"/>
    <w:rsid w:val="00965D6A"/>
    <w:rsid w:val="00966923"/>
    <w:rsid w:val="009822E8"/>
    <w:rsid w:val="009828CC"/>
    <w:rsid w:val="00984462"/>
    <w:rsid w:val="00987648"/>
    <w:rsid w:val="00990D78"/>
    <w:rsid w:val="009A27D2"/>
    <w:rsid w:val="009A2C3D"/>
    <w:rsid w:val="009B4B7C"/>
    <w:rsid w:val="009B555B"/>
    <w:rsid w:val="009C0329"/>
    <w:rsid w:val="009D25B6"/>
    <w:rsid w:val="009E180F"/>
    <w:rsid w:val="009E2826"/>
    <w:rsid w:val="009E423E"/>
    <w:rsid w:val="009E56D7"/>
    <w:rsid w:val="009E7BEF"/>
    <w:rsid w:val="009F2B9F"/>
    <w:rsid w:val="009F2D46"/>
    <w:rsid w:val="009F431E"/>
    <w:rsid w:val="00A026A1"/>
    <w:rsid w:val="00A06A29"/>
    <w:rsid w:val="00A1230B"/>
    <w:rsid w:val="00A137AD"/>
    <w:rsid w:val="00A206EA"/>
    <w:rsid w:val="00A316FE"/>
    <w:rsid w:val="00A33EEC"/>
    <w:rsid w:val="00A353E6"/>
    <w:rsid w:val="00A366B9"/>
    <w:rsid w:val="00A52A97"/>
    <w:rsid w:val="00A60FB9"/>
    <w:rsid w:val="00A650B7"/>
    <w:rsid w:val="00A66C2C"/>
    <w:rsid w:val="00A67101"/>
    <w:rsid w:val="00AA3C2A"/>
    <w:rsid w:val="00AA567A"/>
    <w:rsid w:val="00AB1C09"/>
    <w:rsid w:val="00AB2065"/>
    <w:rsid w:val="00AB56A7"/>
    <w:rsid w:val="00AB57F6"/>
    <w:rsid w:val="00AB7831"/>
    <w:rsid w:val="00AC06E5"/>
    <w:rsid w:val="00AD27E0"/>
    <w:rsid w:val="00AD299A"/>
    <w:rsid w:val="00AD3880"/>
    <w:rsid w:val="00AD3DF5"/>
    <w:rsid w:val="00AD5F0F"/>
    <w:rsid w:val="00AE3AA9"/>
    <w:rsid w:val="00AE4F8C"/>
    <w:rsid w:val="00AE5295"/>
    <w:rsid w:val="00AE5D7A"/>
    <w:rsid w:val="00AE7532"/>
    <w:rsid w:val="00AF49C0"/>
    <w:rsid w:val="00B008FF"/>
    <w:rsid w:val="00B06DA7"/>
    <w:rsid w:val="00B173F0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46CF5"/>
    <w:rsid w:val="00B646F7"/>
    <w:rsid w:val="00B70936"/>
    <w:rsid w:val="00B709FF"/>
    <w:rsid w:val="00B816DD"/>
    <w:rsid w:val="00B825FA"/>
    <w:rsid w:val="00B82DAC"/>
    <w:rsid w:val="00B84C9A"/>
    <w:rsid w:val="00B851AA"/>
    <w:rsid w:val="00B8619E"/>
    <w:rsid w:val="00B86F05"/>
    <w:rsid w:val="00B96A78"/>
    <w:rsid w:val="00B97DAB"/>
    <w:rsid w:val="00BB1DC2"/>
    <w:rsid w:val="00BB3DAE"/>
    <w:rsid w:val="00BB77B2"/>
    <w:rsid w:val="00BC4249"/>
    <w:rsid w:val="00BD093C"/>
    <w:rsid w:val="00BE28C0"/>
    <w:rsid w:val="00BE505A"/>
    <w:rsid w:val="00BF091E"/>
    <w:rsid w:val="00BF565F"/>
    <w:rsid w:val="00C162A3"/>
    <w:rsid w:val="00C16DE5"/>
    <w:rsid w:val="00C17907"/>
    <w:rsid w:val="00C224C6"/>
    <w:rsid w:val="00C225DA"/>
    <w:rsid w:val="00C22AB9"/>
    <w:rsid w:val="00C30553"/>
    <w:rsid w:val="00C30D15"/>
    <w:rsid w:val="00C31A98"/>
    <w:rsid w:val="00C42384"/>
    <w:rsid w:val="00C43CE2"/>
    <w:rsid w:val="00C47F03"/>
    <w:rsid w:val="00C55695"/>
    <w:rsid w:val="00C65F50"/>
    <w:rsid w:val="00C7340A"/>
    <w:rsid w:val="00C91ED8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3A0D"/>
    <w:rsid w:val="00CE3A29"/>
    <w:rsid w:val="00CF2882"/>
    <w:rsid w:val="00D02C6F"/>
    <w:rsid w:val="00D0715F"/>
    <w:rsid w:val="00D1537C"/>
    <w:rsid w:val="00D17B9B"/>
    <w:rsid w:val="00D429FF"/>
    <w:rsid w:val="00D525EC"/>
    <w:rsid w:val="00D54C5C"/>
    <w:rsid w:val="00D564C0"/>
    <w:rsid w:val="00D56548"/>
    <w:rsid w:val="00D74B1C"/>
    <w:rsid w:val="00D837A9"/>
    <w:rsid w:val="00DA1094"/>
    <w:rsid w:val="00DA3892"/>
    <w:rsid w:val="00DA3F6F"/>
    <w:rsid w:val="00DB0BF0"/>
    <w:rsid w:val="00DB1DA5"/>
    <w:rsid w:val="00DB7B2D"/>
    <w:rsid w:val="00DC1610"/>
    <w:rsid w:val="00DC1FD7"/>
    <w:rsid w:val="00DD0C9B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380B"/>
    <w:rsid w:val="00E471AA"/>
    <w:rsid w:val="00E50A93"/>
    <w:rsid w:val="00E54168"/>
    <w:rsid w:val="00E57CA5"/>
    <w:rsid w:val="00E645DB"/>
    <w:rsid w:val="00E65694"/>
    <w:rsid w:val="00E71E7A"/>
    <w:rsid w:val="00E777B4"/>
    <w:rsid w:val="00E84680"/>
    <w:rsid w:val="00E84AF6"/>
    <w:rsid w:val="00E910E3"/>
    <w:rsid w:val="00E9134B"/>
    <w:rsid w:val="00EA1256"/>
    <w:rsid w:val="00EA1608"/>
    <w:rsid w:val="00EA282E"/>
    <w:rsid w:val="00EA2E83"/>
    <w:rsid w:val="00EA3AC7"/>
    <w:rsid w:val="00EB66E5"/>
    <w:rsid w:val="00EB6E5E"/>
    <w:rsid w:val="00EC380A"/>
    <w:rsid w:val="00EC4E0F"/>
    <w:rsid w:val="00EC6CB6"/>
    <w:rsid w:val="00ED2BCD"/>
    <w:rsid w:val="00ED3445"/>
    <w:rsid w:val="00ED7F23"/>
    <w:rsid w:val="00EE1D72"/>
    <w:rsid w:val="00EF3983"/>
    <w:rsid w:val="00EF6457"/>
    <w:rsid w:val="00F0087A"/>
    <w:rsid w:val="00F032A0"/>
    <w:rsid w:val="00F04377"/>
    <w:rsid w:val="00F07522"/>
    <w:rsid w:val="00F222ED"/>
    <w:rsid w:val="00F23E61"/>
    <w:rsid w:val="00F2762E"/>
    <w:rsid w:val="00F3510C"/>
    <w:rsid w:val="00F3701E"/>
    <w:rsid w:val="00F441E6"/>
    <w:rsid w:val="00F44562"/>
    <w:rsid w:val="00F47C85"/>
    <w:rsid w:val="00F55ECC"/>
    <w:rsid w:val="00F630EE"/>
    <w:rsid w:val="00F663C0"/>
    <w:rsid w:val="00F84AF2"/>
    <w:rsid w:val="00F910AA"/>
    <w:rsid w:val="00F91C5E"/>
    <w:rsid w:val="00F925C0"/>
    <w:rsid w:val="00F95CCD"/>
    <w:rsid w:val="00FA069B"/>
    <w:rsid w:val="00FC112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5F6F487-9070-4579-B81E-25D73F9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55"/>
    <w:rPr>
      <w:rFonts w:ascii="Arial" w:hAnsi="Arial"/>
      <w:sz w:val="22"/>
      <w:szCs w:val="24"/>
      <w:lang w:val="fr-FR" w:eastAsia="en-US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rsid w:val="00F95C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5CC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046568"/>
    <w:pPr>
      <w:ind w:left="708"/>
    </w:pPr>
  </w:style>
  <w:style w:type="character" w:styleId="Lienhypertexte">
    <w:name w:val="Hyperlink"/>
    <w:unhideWhenUsed/>
    <w:rsid w:val="00720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EECE-0F8A-4EFF-B412-20F14C2B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Tomas Monica (DF)</dc:creator>
  <cp:lastModifiedBy>Depery Richard (DF)</cp:lastModifiedBy>
  <cp:revision>6</cp:revision>
  <cp:lastPrinted>2015-11-10T06:24:00Z</cp:lastPrinted>
  <dcterms:created xsi:type="dcterms:W3CDTF">2020-10-15T14:32:00Z</dcterms:created>
  <dcterms:modified xsi:type="dcterms:W3CDTF">2024-06-14T13:30:00Z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2</vt:lpwstr>
  </property>
  <property fmtid="{D5CDD505-2E9C-101B-9397-08002B2CF9AE}" pid="4" name="LastDivision">
    <vt:lpwstr>9</vt:lpwstr>
  </property>
  <property fmtid="{D5CDD505-2E9C-101B-9397-08002B2CF9AE}" pid="5" name="_AdHocReviewCycleID">
    <vt:i4>-1630083464</vt:i4>
  </property>
  <property fmtid="{D5CDD505-2E9C-101B-9397-08002B2CF9AE}" pid="6" name="_NewReviewCycle">
    <vt:lpwstr/>
  </property>
  <property fmtid="{D5CDD505-2E9C-101B-9397-08002B2CF9AE}" pid="7" name="_EmailSubject">
    <vt:lpwstr>Remplacement du formulaire de demande d'exonération</vt:lpwstr>
  </property>
  <property fmtid="{D5CDD505-2E9C-101B-9397-08002B2CF9AE}" pid="8" name="_AuthorEmail">
    <vt:lpwstr>daniel.jaquet@etat.ge.ch</vt:lpwstr>
  </property>
  <property fmtid="{D5CDD505-2E9C-101B-9397-08002B2CF9AE}" pid="9" name="_AuthorEmailDisplayName">
    <vt:lpwstr>Jaquet Daniel (DF)</vt:lpwstr>
  </property>
  <property fmtid="{D5CDD505-2E9C-101B-9397-08002B2CF9AE}" pid="10" name="_ReviewingToolsShownOnce">
    <vt:lpwstr/>
  </property>
</Properties>
</file>