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1" w:rsidRPr="00472AB1" w:rsidRDefault="00472AB1" w:rsidP="00472AB1">
      <w:pPr>
        <w:jc w:val="right"/>
        <w:rPr>
          <w:rFonts w:ascii="Arial" w:hAnsi="Arial" w:cs="Arial"/>
          <w:b/>
          <w:i/>
          <w:sz w:val="24"/>
        </w:rPr>
      </w:pPr>
      <w:r w:rsidRPr="00472AB1">
        <w:rPr>
          <w:rFonts w:ascii="Arial" w:hAnsi="Arial" w:cs="Arial"/>
          <w:b/>
          <w:i/>
          <w:noProof/>
          <w:sz w:val="24"/>
          <w:lang w:val="fr-CH" w:eastAsia="fr-CH"/>
        </w:rPr>
        <w:drawing>
          <wp:anchor distT="0" distB="0" distL="114300" distR="114300" simplePos="0" relativeHeight="251660288" behindDoc="0" locked="1" layoutInCell="1" allowOverlap="1" wp14:anchorId="6FB776B7" wp14:editId="6C5231A8">
            <wp:simplePos x="0" y="0"/>
            <wp:positionH relativeFrom="column">
              <wp:posOffset>34290</wp:posOffset>
            </wp:positionH>
            <wp:positionV relativeFrom="page">
              <wp:posOffset>238125</wp:posOffset>
            </wp:positionV>
            <wp:extent cx="1206500" cy="901700"/>
            <wp:effectExtent l="0" t="0" r="0" b="0"/>
            <wp:wrapNone/>
            <wp:docPr id="2" name="Image 2" descr="LOGORCGE_noir300dpi_F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RCGE_noir300dpi_F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96"/>
          <w:szCs w:val="96"/>
        </w:rPr>
        <w:t>C</w:t>
      </w:r>
      <w:r w:rsidR="00E91F3D">
        <w:rPr>
          <w:rFonts w:ascii="Arial" w:hAnsi="Arial" w:cs="Arial"/>
          <w:b/>
          <w:i/>
          <w:sz w:val="96"/>
          <w:szCs w:val="96"/>
        </w:rPr>
        <w:t>-CE</w:t>
      </w:r>
      <w:r w:rsidR="007364F6">
        <w:rPr>
          <w:rFonts w:ascii="Arial" w:hAnsi="Arial" w:cs="Arial"/>
          <w:b/>
          <w:i/>
          <w:sz w:val="96"/>
          <w:szCs w:val="96"/>
        </w:rPr>
        <w:t xml:space="preserve"> </w:t>
      </w:r>
    </w:p>
    <w:p w:rsidR="00472AB1" w:rsidRPr="00472AB1" w:rsidRDefault="00472AB1" w:rsidP="007D1212">
      <w:pPr>
        <w:spacing w:before="120"/>
        <w:jc w:val="center"/>
        <w:outlineLvl w:val="4"/>
        <w:rPr>
          <w:rFonts w:ascii="Helv" w:hAnsi="Helv"/>
          <w:b/>
          <w:bCs/>
          <w:iCs/>
          <w:sz w:val="40"/>
          <w:szCs w:val="40"/>
        </w:rPr>
      </w:pPr>
      <w:r w:rsidRPr="00472AB1">
        <w:rPr>
          <w:rFonts w:ascii="Helv" w:hAnsi="Helv"/>
          <w:b/>
          <w:bCs/>
          <w:iCs/>
          <w:sz w:val="40"/>
          <w:szCs w:val="40"/>
        </w:rPr>
        <w:t xml:space="preserve">Liens d'intérêts </w:t>
      </w:r>
      <w:r>
        <w:rPr>
          <w:rFonts w:ascii="Wingdings" w:hAnsi="Wingdings"/>
          <w:b/>
          <w:sz w:val="52"/>
        </w:rPr>
        <w:t></w:t>
      </w:r>
    </w:p>
    <w:p w:rsidR="007D1212" w:rsidRPr="007D1212" w:rsidRDefault="007D12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fr-CH"/>
        </w:rPr>
      </w:pPr>
    </w:p>
    <w:p w:rsidR="00483251" w:rsidRPr="00483251" w:rsidRDefault="00483251" w:rsidP="0048325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Gras" w:hAnsi="Arial Gras"/>
          <w:b/>
          <w:caps/>
          <w:sz w:val="36"/>
          <w:szCs w:val="36"/>
          <w:lang w:val="fr-CH"/>
        </w:rPr>
      </w:pPr>
      <w:r w:rsidRPr="00483251">
        <w:rPr>
          <w:rFonts w:ascii="Arial" w:hAnsi="Arial"/>
          <w:b/>
          <w:sz w:val="36"/>
          <w:szCs w:val="36"/>
          <w:lang w:val="fr-CH"/>
        </w:rPr>
        <w:t>1</w:t>
      </w:r>
      <w:r w:rsidRPr="00483251">
        <w:rPr>
          <w:rFonts w:ascii="Arial" w:hAnsi="Arial"/>
          <w:b/>
          <w:sz w:val="36"/>
          <w:szCs w:val="36"/>
          <w:vertAlign w:val="superscript"/>
          <w:lang w:val="fr-CH"/>
        </w:rPr>
        <w:t>ER</w:t>
      </w:r>
      <w:r w:rsidRPr="00483251">
        <w:rPr>
          <w:rFonts w:ascii="Arial" w:hAnsi="Arial"/>
          <w:b/>
          <w:sz w:val="36"/>
          <w:szCs w:val="36"/>
          <w:lang w:val="fr-CH"/>
        </w:rPr>
        <w:t xml:space="preserve"> TOUR DE L'</w:t>
      </w:r>
      <w:r w:rsidRPr="00483251">
        <w:rPr>
          <w:rFonts w:ascii="Arial Gras" w:hAnsi="Arial Gras"/>
          <w:b/>
          <w:caps/>
          <w:sz w:val="36"/>
          <w:szCs w:val="36"/>
          <w:lang w:val="fr-CH"/>
        </w:rPr>
        <w:t>Élection du conseil D'ÉTAT</w:t>
      </w:r>
    </w:p>
    <w:p w:rsidR="00483251" w:rsidRPr="00483251" w:rsidRDefault="00483251" w:rsidP="0048325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Gras" w:hAnsi="Arial Gras"/>
          <w:b/>
          <w:caps/>
          <w:sz w:val="36"/>
          <w:szCs w:val="36"/>
          <w:lang w:val="fr-CH"/>
        </w:rPr>
      </w:pPr>
      <w:r w:rsidRPr="00483251">
        <w:rPr>
          <w:rFonts w:ascii="Arial Gras" w:hAnsi="Arial Gras"/>
          <w:b/>
          <w:caps/>
          <w:sz w:val="36"/>
          <w:szCs w:val="36"/>
          <w:lang w:val="fr-CH"/>
        </w:rPr>
        <w:tab/>
      </w:r>
      <w:r w:rsidRPr="00483251">
        <w:rPr>
          <w:rFonts w:ascii="Arial Gras" w:hAnsi="Arial Gras"/>
          <w:b/>
          <w:caps/>
          <w:sz w:val="36"/>
          <w:szCs w:val="36"/>
          <w:lang w:val="fr-CH"/>
        </w:rPr>
        <w:tab/>
        <w:t>du 15 AVRIL 2018</w:t>
      </w:r>
    </w:p>
    <w:p w:rsidR="00483251" w:rsidRPr="00407508" w:rsidRDefault="004832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07508" w:rsidRPr="00407508" w:rsidRDefault="00407508" w:rsidP="004075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aps/>
          <w:sz w:val="22"/>
          <w:szCs w:val="22"/>
        </w:rPr>
      </w:pPr>
      <w:r w:rsidRPr="00407508">
        <w:rPr>
          <w:rFonts w:ascii="Arial" w:hAnsi="Arial" w:cs="Arial"/>
          <w:sz w:val="22"/>
          <w:szCs w:val="22"/>
        </w:rPr>
        <w:t xml:space="preserve">Ce formulaire doit être remis aux partis, autres associations ou groupements, </w:t>
      </w:r>
      <w:r w:rsidRPr="00407508">
        <w:rPr>
          <w:rFonts w:ascii="Arial" w:hAnsi="Arial" w:cs="Arial"/>
          <w:sz w:val="22"/>
          <w:szCs w:val="22"/>
          <w:u w:val="single"/>
        </w:rPr>
        <w:t>car il doit faire partie du dossier</w:t>
      </w:r>
      <w:r w:rsidRPr="00407508">
        <w:rPr>
          <w:rFonts w:ascii="Arial" w:hAnsi="Arial" w:cs="Arial"/>
          <w:sz w:val="22"/>
          <w:szCs w:val="22"/>
        </w:rPr>
        <w:t xml:space="preserve"> « Liste de candidatures » </w:t>
      </w:r>
      <w:r w:rsidR="00254E9B">
        <w:rPr>
          <w:rFonts w:ascii="Arial" w:hAnsi="Arial" w:cs="Arial"/>
          <w:sz w:val="22"/>
          <w:szCs w:val="22"/>
        </w:rPr>
        <w:t xml:space="preserve">devant être </w:t>
      </w:r>
      <w:r w:rsidRPr="00407508">
        <w:rPr>
          <w:rFonts w:ascii="Arial" w:hAnsi="Arial" w:cs="Arial"/>
          <w:sz w:val="22"/>
          <w:szCs w:val="22"/>
        </w:rPr>
        <w:t>déposé en une seule fois au service des votations et élections</w:t>
      </w:r>
      <w:r w:rsidRPr="00407508">
        <w:rPr>
          <w:rFonts w:ascii="Arial" w:hAnsi="Arial" w:cs="Arial"/>
          <w:b/>
          <w:sz w:val="22"/>
          <w:szCs w:val="22"/>
        </w:rPr>
        <w:t xml:space="preserve"> </w:t>
      </w:r>
      <w:r w:rsidRPr="00407508">
        <w:rPr>
          <w:rFonts w:ascii="Arial" w:hAnsi="Arial" w:cs="Arial"/>
          <w:b/>
          <w:sz w:val="22"/>
          <w:szCs w:val="22"/>
          <w:u w:val="single"/>
        </w:rPr>
        <w:t>au plus tard le lundi</w:t>
      </w:r>
      <w:r w:rsidR="007D121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83251">
        <w:rPr>
          <w:rFonts w:ascii="Arial" w:hAnsi="Arial" w:cs="Arial"/>
          <w:b/>
          <w:sz w:val="22"/>
          <w:szCs w:val="22"/>
          <w:u w:val="single"/>
        </w:rPr>
        <w:t>5 février 2018</w:t>
      </w:r>
      <w:r w:rsidRPr="007D121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7508">
        <w:rPr>
          <w:rFonts w:ascii="Arial" w:hAnsi="Arial" w:cs="Arial"/>
          <w:b/>
          <w:sz w:val="22"/>
          <w:szCs w:val="22"/>
          <w:u w:val="single"/>
        </w:rPr>
        <w:t>avant midi.</w:t>
      </w:r>
    </w:p>
    <w:p w:rsidR="003D1F74" w:rsidRDefault="00254E9B" w:rsidP="00B95FC8">
      <w:pPr>
        <w:pStyle w:val="Titre1"/>
        <w:numPr>
          <w:ilvl w:val="0"/>
          <w:numId w:val="0"/>
        </w:numPr>
        <w:spacing w:after="240"/>
        <w:jc w:val="both"/>
      </w:pPr>
      <w:r>
        <w:t>En qualité de candidat-e et</w:t>
      </w:r>
      <w:r w:rsidR="00472AB1" w:rsidRPr="00F06FA1">
        <w:t xml:space="preserve"> conformément </w:t>
      </w:r>
      <w:r>
        <w:t>aux</w:t>
      </w:r>
      <w:r w:rsidR="00472AB1" w:rsidRPr="00F06FA1">
        <w:t xml:space="preserve"> article</w:t>
      </w:r>
      <w:r>
        <w:t>s</w:t>
      </w:r>
      <w:r w:rsidR="00472AB1" w:rsidRPr="00F06FA1">
        <w:t xml:space="preserve"> 24, al</w:t>
      </w:r>
      <w:r>
        <w:t>inéas</w:t>
      </w:r>
      <w:r w:rsidR="00472AB1" w:rsidRPr="00F06FA1">
        <w:t xml:space="preserve"> 5 à 7 et 116 de la loi sur l’exercice des droits politiques (A 5 05)</w:t>
      </w:r>
      <w:r>
        <w:t>, je déclare :</w:t>
      </w:r>
    </w:p>
    <w:p w:rsidR="003D1F74" w:rsidRPr="00B95FC8" w:rsidRDefault="003D1F74" w:rsidP="00B95FC8">
      <w:pPr>
        <w:pStyle w:val="Titre1"/>
        <w:numPr>
          <w:ilvl w:val="0"/>
          <w:numId w:val="0"/>
        </w:numPr>
        <w:spacing w:before="0"/>
        <w:jc w:val="center"/>
      </w:pPr>
      <w:r w:rsidRPr="00B95FC8">
        <w:t>(</w:t>
      </w:r>
      <w:proofErr w:type="gramStart"/>
      <w:r w:rsidRPr="00B95FC8">
        <w:t>à</w:t>
      </w:r>
      <w:proofErr w:type="gramEnd"/>
      <w:r w:rsidRPr="00B95FC8">
        <w:t xml:space="preserve"> remplir en MAJUSCULES)</w:t>
      </w:r>
    </w:p>
    <w:p w:rsidR="00472AB1" w:rsidRDefault="00472AB1" w:rsidP="00472AB1"/>
    <w:p w:rsidR="00134EF2" w:rsidRPr="00A43462" w:rsidRDefault="00134EF2" w:rsidP="00472AB1"/>
    <w:p w:rsidR="00472AB1" w:rsidRDefault="00472AB1" w:rsidP="00472AB1">
      <w:pPr>
        <w:ind w:left="285"/>
        <w:rPr>
          <w:rFonts w:ascii="Arial" w:hAnsi="Arial"/>
        </w:rPr>
      </w:pPr>
    </w:p>
    <w:p w:rsidR="00472AB1" w:rsidRDefault="00472AB1" w:rsidP="00472AB1">
      <w:pPr>
        <w:pStyle w:val="Titre2"/>
        <w:ind w:left="285"/>
        <w:jc w:val="left"/>
      </w:pPr>
      <w:r>
        <w:t xml:space="preserve">NOM : </w:t>
      </w:r>
      <w:r w:rsidR="00134EF2"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="00134EF2">
        <w:instrText xml:space="preserve"> FORMTEXT </w:instrText>
      </w:r>
      <w:r w:rsidR="00134EF2">
        <w:fldChar w:fldCharType="separate"/>
      </w:r>
      <w:bookmarkStart w:id="1" w:name="_GoBack"/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bookmarkEnd w:id="1"/>
      <w:r w:rsidR="00134EF2">
        <w:fldChar w:fldCharType="end"/>
      </w:r>
      <w:bookmarkEnd w:id="0"/>
      <w:r w:rsidR="00134EF2">
        <w:t xml:space="preserve">   </w:t>
      </w:r>
      <w:r>
        <w:t>Prénom</w:t>
      </w:r>
      <w:r w:rsidR="00134EF2">
        <w:t xml:space="preserve"> : </w:t>
      </w:r>
      <w:r w:rsidR="00134EF2"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bookmarkStart w:id="2" w:name="Texte2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2"/>
    </w:p>
    <w:p w:rsidR="00472AB1" w:rsidRDefault="00472AB1" w:rsidP="00472AB1"/>
    <w:p w:rsidR="00134EF2" w:rsidRPr="00A43462" w:rsidRDefault="00134EF2" w:rsidP="00472AB1"/>
    <w:p w:rsidR="00472AB1" w:rsidRDefault="00472AB1" w:rsidP="00472AB1">
      <w:pPr>
        <w:ind w:left="285"/>
        <w:rPr>
          <w:sz w:val="6"/>
        </w:rPr>
      </w:pPr>
    </w:p>
    <w:p w:rsidR="00472AB1" w:rsidRDefault="00472AB1" w:rsidP="00472AB1">
      <w:pPr>
        <w:tabs>
          <w:tab w:val="left" w:pos="143"/>
        </w:tabs>
        <w:autoSpaceDE w:val="0"/>
        <w:autoSpaceDN w:val="0"/>
        <w:adjustRightInd w:val="0"/>
        <w:ind w:left="710" w:hanging="710"/>
        <w:rPr>
          <w:rFonts w:ascii="Arial" w:hAnsi="Arial"/>
          <w:b/>
          <w:sz w:val="24"/>
        </w:rPr>
      </w:pPr>
      <w:r>
        <w:rPr>
          <w:rFonts w:ascii="FormatPiOneSSK" w:hAnsi="FormatPiOneSSK"/>
          <w:sz w:val="67"/>
          <w:szCs w:val="29"/>
        </w:rPr>
        <w:t>A</w:t>
      </w:r>
      <w:r>
        <w:rPr>
          <w:rFonts w:ascii="MS Shell Dlg" w:hAnsi="MS Shell Dlg"/>
          <w:sz w:val="17"/>
          <w:szCs w:val="17"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sz w:val="24"/>
        </w:rPr>
        <w:t>Liste exhaustive des conseils d’administration, conseils de fondation ou autres organes de personnes morales auxquels j’appartiens ou dont je suis le-la contrôleur-se.</w:t>
      </w:r>
    </w:p>
    <w:p w:rsidR="00472AB1" w:rsidRDefault="00472AB1" w:rsidP="00472AB1">
      <w:pPr>
        <w:ind w:left="285"/>
        <w:rPr>
          <w:rFonts w:ascii="Arial" w:hAnsi="Arial"/>
          <w:sz w:val="6"/>
        </w:rPr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1.</w:t>
      </w:r>
      <w:r>
        <w:t xml:space="preserve">  </w:t>
      </w:r>
      <w:r w:rsidR="00134EF2">
        <w:fldChar w:fldCharType="begin">
          <w:ffData>
            <w:name w:val="Texte3"/>
            <w:enabled/>
            <w:calcOnExit w:val="0"/>
            <w:textInput>
              <w:format w:val="UPPERCASE"/>
            </w:textInput>
          </w:ffData>
        </w:fldChar>
      </w:r>
      <w:bookmarkStart w:id="3" w:name="Texte3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3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2.</w:t>
      </w:r>
      <w:r>
        <w:t xml:space="preserve">  </w:t>
      </w:r>
      <w:r w:rsidR="00134EF2">
        <w:fldChar w:fldCharType="begin">
          <w:ffData>
            <w:name w:val="Texte4"/>
            <w:enabled/>
            <w:calcOnExit w:val="0"/>
            <w:textInput>
              <w:format w:val="UPPERCASE"/>
            </w:textInput>
          </w:ffData>
        </w:fldChar>
      </w:r>
      <w:bookmarkStart w:id="4" w:name="Texte4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4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3.</w:t>
      </w:r>
      <w:r>
        <w:t xml:space="preserve">  </w:t>
      </w:r>
      <w:r w:rsidR="00134EF2">
        <w:fldChar w:fldCharType="begin">
          <w:ffData>
            <w:name w:val="Texte5"/>
            <w:enabled/>
            <w:calcOnExit w:val="0"/>
            <w:textInput>
              <w:format w:val="UPPERCASE"/>
            </w:textInput>
          </w:ffData>
        </w:fldChar>
      </w:r>
      <w:bookmarkStart w:id="5" w:name="Texte5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5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4.</w:t>
      </w:r>
      <w:r>
        <w:t xml:space="preserve">  </w:t>
      </w:r>
      <w:r w:rsidR="00134EF2">
        <w:fldChar w:fldCharType="begin">
          <w:ffData>
            <w:name w:val="Texte6"/>
            <w:enabled/>
            <w:calcOnExit w:val="0"/>
            <w:textInput>
              <w:format w:val="UPPERCASE"/>
            </w:textInput>
          </w:ffData>
        </w:fldChar>
      </w:r>
      <w:bookmarkStart w:id="6" w:name="Texte6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6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5.</w:t>
      </w:r>
      <w:r>
        <w:t xml:space="preserve">  </w:t>
      </w:r>
      <w:r w:rsidR="00134EF2">
        <w:fldChar w:fldCharType="begin">
          <w:ffData>
            <w:name w:val="Texte7"/>
            <w:enabled/>
            <w:calcOnExit w:val="0"/>
            <w:textInput>
              <w:format w:val="UPPERCASE"/>
            </w:textInput>
          </w:ffData>
        </w:fldChar>
      </w:r>
      <w:bookmarkStart w:id="7" w:name="Texte7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7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6.</w:t>
      </w:r>
      <w:r>
        <w:t xml:space="preserve">  </w:t>
      </w:r>
      <w:r w:rsidR="00134EF2">
        <w:fldChar w:fldCharType="begin">
          <w:ffData>
            <w:name w:val="Texte8"/>
            <w:enabled/>
            <w:calcOnExit w:val="0"/>
            <w:textInput>
              <w:format w:val="UPPERCASE"/>
            </w:textInput>
          </w:ffData>
        </w:fldChar>
      </w:r>
      <w:bookmarkStart w:id="8" w:name="Texte8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8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7.</w:t>
      </w:r>
      <w:r>
        <w:t xml:space="preserve">  </w:t>
      </w:r>
      <w:r w:rsidR="00134EF2">
        <w:fldChar w:fldCharType="begin">
          <w:ffData>
            <w:name w:val="Texte9"/>
            <w:enabled/>
            <w:calcOnExit w:val="0"/>
            <w:textInput>
              <w:format w:val="UPPERCASE"/>
            </w:textInput>
          </w:ffData>
        </w:fldChar>
      </w:r>
      <w:bookmarkStart w:id="9" w:name="Texte9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9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8.</w:t>
      </w:r>
      <w:r>
        <w:t xml:space="preserve">  </w:t>
      </w:r>
      <w:r w:rsidR="00134EF2">
        <w:fldChar w:fldCharType="begin">
          <w:ffData>
            <w:name w:val="Texte10"/>
            <w:enabled/>
            <w:calcOnExit w:val="0"/>
            <w:textInput>
              <w:format w:val="UPPERCASE"/>
            </w:textInput>
          </w:ffData>
        </w:fldChar>
      </w:r>
      <w:bookmarkStart w:id="10" w:name="Texte10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0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 xml:space="preserve">  9.</w:t>
      </w:r>
      <w:r>
        <w:t xml:space="preserve">  </w:t>
      </w:r>
      <w:r w:rsidR="00134EF2">
        <w:fldChar w:fldCharType="begin">
          <w:ffData>
            <w:name w:val="Texte11"/>
            <w:enabled/>
            <w:calcOnExit w:val="0"/>
            <w:textInput>
              <w:format w:val="UPPERCASE"/>
            </w:textInput>
          </w:ffData>
        </w:fldChar>
      </w:r>
      <w:bookmarkStart w:id="11" w:name="Texte11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1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  <w:r>
        <w:rPr>
          <w:rFonts w:ascii="Arial" w:hAnsi="Arial"/>
          <w:b/>
          <w:sz w:val="24"/>
        </w:rPr>
        <w:t>10.</w:t>
      </w:r>
      <w:r>
        <w:t xml:space="preserve">  </w:t>
      </w:r>
      <w:r w:rsidR="00134EF2">
        <w:fldChar w:fldCharType="begin">
          <w:ffData>
            <w:name w:val="Texte12"/>
            <w:enabled/>
            <w:calcOnExit w:val="0"/>
            <w:textInput>
              <w:format w:val="UPPERCASE"/>
            </w:textInput>
          </w:ffData>
        </w:fldChar>
      </w:r>
      <w:bookmarkStart w:id="12" w:name="Texte12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2"/>
    </w:p>
    <w:p w:rsidR="00472AB1" w:rsidRDefault="00472AB1" w:rsidP="00472AB1">
      <w:pPr>
        <w:ind w:left="285"/>
      </w:pPr>
    </w:p>
    <w:p w:rsidR="00472AB1" w:rsidRDefault="00472AB1" w:rsidP="00472AB1">
      <w:pPr>
        <w:ind w:left="285"/>
      </w:pPr>
    </w:p>
    <w:p w:rsidR="00E91F3D" w:rsidRDefault="00472AB1" w:rsidP="008A7457">
      <w:pPr>
        <w:ind w:left="285"/>
        <w:rPr>
          <w:rFonts w:ascii="FormatPiOneSSK" w:hAnsi="FormatPiOneSSK"/>
          <w:sz w:val="67"/>
          <w:szCs w:val="29"/>
        </w:rPr>
      </w:pPr>
      <w:r>
        <w:rPr>
          <w:b/>
          <w:sz w:val="24"/>
          <w:szCs w:val="24"/>
        </w:rPr>
        <w:tab/>
      </w:r>
      <w:r w:rsidRPr="00B95FC8">
        <w:rPr>
          <w:rFonts w:ascii="Arial" w:hAnsi="Arial" w:cs="Arial"/>
          <w:b/>
          <w:sz w:val="24"/>
          <w:szCs w:val="24"/>
        </w:rPr>
        <w:t>Commentaires :</w:t>
      </w:r>
      <w:r>
        <w:rPr>
          <w:b/>
          <w:sz w:val="24"/>
          <w:szCs w:val="24"/>
        </w:rPr>
        <w:tab/>
      </w:r>
      <w:r w:rsidR="00134EF2">
        <w:fldChar w:fldCharType="begin">
          <w:ffData>
            <w:name w:val="Texte13"/>
            <w:enabled/>
            <w:calcOnExit w:val="0"/>
            <w:textInput>
              <w:format w:val="UPPERCASE"/>
            </w:textInput>
          </w:ffData>
        </w:fldChar>
      </w:r>
      <w:bookmarkStart w:id="13" w:name="Texte13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3"/>
    </w:p>
    <w:p w:rsidR="00472AB1" w:rsidRPr="004050DC" w:rsidRDefault="00472AB1" w:rsidP="00472AB1">
      <w:pPr>
        <w:rPr>
          <w:rFonts w:ascii="Arial" w:hAnsi="Arial"/>
          <w:sz w:val="24"/>
        </w:rPr>
      </w:pPr>
      <w:r>
        <w:rPr>
          <w:rFonts w:ascii="FormatPiOneSSK" w:hAnsi="FormatPiOneSSK"/>
          <w:sz w:val="67"/>
          <w:szCs w:val="29"/>
        </w:rPr>
        <w:t>B</w:t>
      </w:r>
      <w:r>
        <w:rPr>
          <w:rFonts w:ascii="Arial" w:hAnsi="Arial"/>
          <w:b/>
          <w:sz w:val="40"/>
        </w:rPr>
        <w:tab/>
      </w:r>
      <w:r w:rsidRPr="004050DC">
        <w:rPr>
          <w:rFonts w:ascii="Arial" w:hAnsi="Arial"/>
          <w:sz w:val="24"/>
        </w:rPr>
        <w:t xml:space="preserve">Liste des entreprises dont je suis propriétaire ou dans lesquelles j’exerce, soit </w:t>
      </w:r>
    </w:p>
    <w:p w:rsidR="00472AB1" w:rsidRPr="004050DC" w:rsidRDefault="00472AB1" w:rsidP="00472AB1">
      <w:pPr>
        <w:rPr>
          <w:rFonts w:ascii="Arial" w:hAnsi="Arial"/>
          <w:sz w:val="24"/>
        </w:rPr>
      </w:pPr>
      <w:r w:rsidRPr="004050DC">
        <w:rPr>
          <w:rFonts w:ascii="Arial" w:hAnsi="Arial"/>
          <w:sz w:val="24"/>
        </w:rPr>
        <w:t xml:space="preserve">          directement, soit par personne interposée, une influence prépondérante.</w:t>
      </w:r>
    </w:p>
    <w:p w:rsidR="00472AB1" w:rsidRDefault="00472AB1" w:rsidP="00472AB1">
      <w:pPr>
        <w:rPr>
          <w:rFonts w:ascii="Arial" w:hAnsi="Arial"/>
          <w:sz w:val="24"/>
        </w:rPr>
      </w:pPr>
    </w:p>
    <w:p w:rsidR="00472AB1" w:rsidRDefault="00472AB1" w:rsidP="008A7457">
      <w:pPr>
        <w:ind w:left="255"/>
      </w:pPr>
      <w:r>
        <w:rPr>
          <w:rFonts w:ascii="Arial" w:hAnsi="Arial"/>
          <w:b/>
          <w:sz w:val="24"/>
        </w:rPr>
        <w:lastRenderedPageBreak/>
        <w:t xml:space="preserve">  1.</w:t>
      </w:r>
      <w:r>
        <w:t xml:space="preserve">  </w:t>
      </w:r>
      <w:r w:rsidR="00134EF2">
        <w:fldChar w:fldCharType="begin">
          <w:ffData>
            <w:name w:val="Texte14"/>
            <w:enabled/>
            <w:calcOnExit w:val="0"/>
            <w:textInput>
              <w:format w:val="UPPERCASE"/>
            </w:textInput>
          </w:ffData>
        </w:fldChar>
      </w:r>
      <w:bookmarkStart w:id="14" w:name="Texte14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4"/>
    </w:p>
    <w:p w:rsidR="00472AB1" w:rsidRDefault="00472AB1" w:rsidP="00472AB1">
      <w:pPr>
        <w:ind w:left="255"/>
      </w:pPr>
    </w:p>
    <w:p w:rsidR="00472AB1" w:rsidRDefault="00472AB1" w:rsidP="008A7457">
      <w:pPr>
        <w:ind w:left="255"/>
      </w:pPr>
      <w:r>
        <w:rPr>
          <w:rFonts w:ascii="Arial" w:hAnsi="Arial"/>
          <w:b/>
          <w:sz w:val="24"/>
        </w:rPr>
        <w:t xml:space="preserve">  2.</w:t>
      </w:r>
      <w:r>
        <w:t xml:space="preserve">  </w:t>
      </w:r>
      <w:r w:rsidR="00134EF2">
        <w:fldChar w:fldCharType="begin">
          <w:ffData>
            <w:name w:val="Texte15"/>
            <w:enabled/>
            <w:calcOnExit w:val="0"/>
            <w:textInput>
              <w:format w:val="UPPERCASE"/>
            </w:textInput>
          </w:ffData>
        </w:fldChar>
      </w:r>
      <w:bookmarkStart w:id="15" w:name="Texte15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5"/>
    </w:p>
    <w:p w:rsidR="00472AB1" w:rsidRDefault="00472AB1" w:rsidP="00472AB1">
      <w:pPr>
        <w:ind w:left="284"/>
      </w:pPr>
    </w:p>
    <w:p w:rsidR="00472AB1" w:rsidRDefault="00472AB1" w:rsidP="008A7457">
      <w:pPr>
        <w:ind w:left="255"/>
      </w:pPr>
      <w:r>
        <w:rPr>
          <w:rFonts w:ascii="Arial" w:hAnsi="Arial"/>
          <w:b/>
          <w:sz w:val="24"/>
        </w:rPr>
        <w:t xml:space="preserve">  3.</w:t>
      </w:r>
      <w:r>
        <w:t xml:space="preserve">  </w:t>
      </w:r>
      <w:r w:rsidR="00134EF2">
        <w:fldChar w:fldCharType="begin">
          <w:ffData>
            <w:name w:val="Texte16"/>
            <w:enabled/>
            <w:calcOnExit w:val="0"/>
            <w:textInput>
              <w:format w:val="UPPERCASE"/>
            </w:textInput>
          </w:ffData>
        </w:fldChar>
      </w:r>
      <w:bookmarkStart w:id="16" w:name="Texte16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6"/>
    </w:p>
    <w:p w:rsidR="00472AB1" w:rsidRDefault="00472AB1" w:rsidP="00472AB1">
      <w:pPr>
        <w:ind w:left="255"/>
      </w:pPr>
    </w:p>
    <w:p w:rsidR="00472AB1" w:rsidRDefault="00472AB1" w:rsidP="008A7457">
      <w:pPr>
        <w:ind w:left="255"/>
      </w:pPr>
      <w:r>
        <w:rPr>
          <w:rFonts w:ascii="Arial" w:hAnsi="Arial"/>
          <w:b/>
          <w:sz w:val="24"/>
        </w:rPr>
        <w:t xml:space="preserve">  4.</w:t>
      </w:r>
      <w:r>
        <w:t xml:space="preserve">  </w:t>
      </w:r>
      <w:r w:rsidR="00134EF2">
        <w:fldChar w:fldCharType="begin">
          <w:ffData>
            <w:name w:val="Texte17"/>
            <w:enabled/>
            <w:calcOnExit w:val="0"/>
            <w:textInput>
              <w:format w:val="UPPERCASE"/>
            </w:textInput>
          </w:ffData>
        </w:fldChar>
      </w:r>
      <w:bookmarkStart w:id="17" w:name="Texte17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7"/>
    </w:p>
    <w:p w:rsidR="00472AB1" w:rsidRDefault="00472AB1" w:rsidP="00472AB1">
      <w:pPr>
        <w:ind w:left="255"/>
      </w:pPr>
    </w:p>
    <w:p w:rsidR="00472AB1" w:rsidRDefault="00472AB1" w:rsidP="008A7457">
      <w:pPr>
        <w:ind w:left="255"/>
      </w:pPr>
      <w:r>
        <w:rPr>
          <w:rFonts w:ascii="Arial" w:hAnsi="Arial"/>
          <w:b/>
          <w:sz w:val="24"/>
        </w:rPr>
        <w:t xml:space="preserve">  5.</w:t>
      </w:r>
      <w:r>
        <w:t xml:space="preserve">  </w:t>
      </w:r>
      <w:r w:rsidR="00134EF2">
        <w:fldChar w:fldCharType="begin">
          <w:ffData>
            <w:name w:val="Texte18"/>
            <w:enabled/>
            <w:calcOnExit w:val="0"/>
            <w:textInput>
              <w:format w:val="UPPERCASE"/>
            </w:textInput>
          </w:ffData>
        </w:fldChar>
      </w:r>
      <w:bookmarkStart w:id="18" w:name="Texte18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8"/>
    </w:p>
    <w:p w:rsidR="00472AB1" w:rsidRDefault="00472AB1" w:rsidP="00472AB1">
      <w:pPr>
        <w:ind w:left="255"/>
      </w:pPr>
    </w:p>
    <w:p w:rsidR="00472AB1" w:rsidRDefault="00472AB1" w:rsidP="008A7457">
      <w:pPr>
        <w:ind w:left="255"/>
      </w:pPr>
      <w:r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ab/>
        <w:t>Commentaires :</w:t>
      </w:r>
      <w:r>
        <w:rPr>
          <w:rFonts w:ascii="Arial" w:hAnsi="Arial"/>
          <w:b/>
          <w:sz w:val="24"/>
        </w:rPr>
        <w:tab/>
      </w:r>
      <w:r w:rsidR="00134EF2">
        <w:fldChar w:fldCharType="begin">
          <w:ffData>
            <w:name w:val="Texte19"/>
            <w:enabled/>
            <w:calcOnExit w:val="0"/>
            <w:textInput>
              <w:format w:val="UPPERCASE"/>
            </w:textInput>
          </w:ffData>
        </w:fldChar>
      </w:r>
      <w:bookmarkStart w:id="19" w:name="Texte19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19"/>
    </w:p>
    <w:p w:rsidR="00472AB1" w:rsidRDefault="00472AB1" w:rsidP="00472AB1">
      <w:pPr>
        <w:ind w:left="255"/>
      </w:pPr>
    </w:p>
    <w:p w:rsidR="00472AB1" w:rsidRDefault="00472AB1" w:rsidP="00472AB1">
      <w:pPr>
        <w:ind w:left="255"/>
      </w:pPr>
    </w:p>
    <w:p w:rsidR="00472AB1" w:rsidRDefault="00472AB1" w:rsidP="00472AB1">
      <w:pPr>
        <w:ind w:left="255"/>
      </w:pPr>
    </w:p>
    <w:p w:rsidR="00472AB1" w:rsidRDefault="00472AB1" w:rsidP="00472AB1">
      <w:pPr>
        <w:ind w:left="255"/>
      </w:pPr>
    </w:p>
    <w:p w:rsidR="00472AB1" w:rsidRDefault="00472AB1" w:rsidP="00472AB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FormatPiOneSSK" w:hAnsi="FormatPiOneSSK"/>
          <w:sz w:val="67"/>
          <w:szCs w:val="29"/>
        </w:rPr>
        <w:t>C</w:t>
      </w:r>
      <w:r>
        <w:rPr>
          <w:sz w:val="67"/>
        </w:rPr>
        <w:tab/>
      </w:r>
      <w:r>
        <w:rPr>
          <w:rFonts w:ascii="Arial" w:hAnsi="Arial" w:cs="Arial"/>
          <w:sz w:val="24"/>
        </w:rPr>
        <w:t>Avez-vous des dettes supérieures à 50</w:t>
      </w:r>
      <w:r w:rsidR="00B95FC8">
        <w:rPr>
          <w:rFonts w:ascii="Arial" w:hAnsi="Arial" w:cs="Arial"/>
          <w:sz w:val="24"/>
        </w:rPr>
        <w:t>′</w:t>
      </w:r>
      <w:r>
        <w:rPr>
          <w:rFonts w:ascii="Arial" w:hAnsi="Arial" w:cs="Arial"/>
          <w:sz w:val="24"/>
        </w:rPr>
        <w:t>000 F, à l’exclusion de dettes hypothécaires ?</w:t>
      </w:r>
    </w:p>
    <w:p w:rsidR="00472AB1" w:rsidRDefault="00472AB1" w:rsidP="00472AB1">
      <w:pPr>
        <w:ind w:left="427"/>
        <w:rPr>
          <w:rFonts w:ascii="Arial" w:hAnsi="Arial"/>
          <w:b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ab/>
        <w:t>Veuillez entourer ce qui convient :</w:t>
      </w:r>
      <w:r>
        <w:rPr>
          <w:rFonts w:ascii="Arial" w:hAnsi="Arial"/>
          <w:sz w:val="24"/>
        </w:rPr>
        <w:t xml:space="preserve">          </w:t>
      </w:r>
      <w:r>
        <w:rPr>
          <w:rFonts w:ascii="Arial" w:hAnsi="Arial"/>
          <w:b/>
          <w:sz w:val="36"/>
        </w:rPr>
        <w:t>OUI</w:t>
      </w:r>
      <w:r>
        <w:rPr>
          <w:rFonts w:ascii="Arial" w:hAnsi="Arial"/>
          <w:sz w:val="24"/>
        </w:rPr>
        <w:t xml:space="preserve">                         </w:t>
      </w:r>
      <w:r>
        <w:rPr>
          <w:rFonts w:ascii="Arial" w:hAnsi="Arial"/>
          <w:b/>
          <w:sz w:val="36"/>
        </w:rPr>
        <w:t>NON</w:t>
      </w: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8A7457">
      <w:pPr>
        <w:ind w:left="285"/>
        <w:rPr>
          <w:rFonts w:ascii="Arial" w:hAnsi="Arial"/>
          <w:sz w:val="24"/>
        </w:rPr>
      </w:pPr>
      <w:r>
        <w:rPr>
          <w:b/>
          <w:sz w:val="24"/>
          <w:szCs w:val="24"/>
        </w:rPr>
        <w:tab/>
      </w:r>
      <w:r w:rsidRPr="00B95FC8">
        <w:rPr>
          <w:rFonts w:ascii="Arial" w:hAnsi="Arial" w:cs="Arial"/>
          <w:b/>
          <w:sz w:val="24"/>
          <w:szCs w:val="24"/>
        </w:rPr>
        <w:t>Commentaires :</w:t>
      </w:r>
      <w:r>
        <w:rPr>
          <w:b/>
          <w:sz w:val="24"/>
          <w:szCs w:val="24"/>
        </w:rPr>
        <w:tab/>
      </w:r>
      <w:r w:rsidR="00134EF2"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bookmarkStart w:id="20" w:name="Texte20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20"/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autoSpaceDE w:val="0"/>
        <w:autoSpaceDN w:val="0"/>
        <w:adjustRightInd w:val="0"/>
      </w:pPr>
      <w:r>
        <w:rPr>
          <w:rFonts w:ascii="FormatPiOneSSK" w:hAnsi="FormatPiOneSSK"/>
          <w:sz w:val="67"/>
          <w:szCs w:val="29"/>
        </w:rPr>
        <w:t>D</w:t>
      </w:r>
      <w:r>
        <w:rPr>
          <w:sz w:val="67"/>
        </w:rPr>
        <w:tab/>
      </w:r>
      <w:r w:rsidRPr="00DA4651">
        <w:rPr>
          <w:rFonts w:ascii="Arial" w:hAnsi="Arial" w:cs="Arial"/>
          <w:sz w:val="24"/>
          <w:szCs w:val="24"/>
        </w:rPr>
        <w:t>Êtes-vous à jour avec le paiement de vos impôts ?</w:t>
      </w:r>
    </w:p>
    <w:p w:rsidR="00472AB1" w:rsidRDefault="00472AB1" w:rsidP="00472AB1">
      <w:pPr>
        <w:ind w:left="427"/>
        <w:rPr>
          <w:rFonts w:ascii="Arial" w:hAnsi="Arial"/>
          <w:b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ab/>
        <w:t>Veuillez entourer ce qui convient :</w:t>
      </w:r>
      <w:r>
        <w:rPr>
          <w:rFonts w:ascii="Arial" w:hAnsi="Arial"/>
          <w:sz w:val="24"/>
        </w:rPr>
        <w:t xml:space="preserve">          </w:t>
      </w:r>
      <w:r>
        <w:rPr>
          <w:rFonts w:ascii="Arial" w:hAnsi="Arial"/>
          <w:b/>
          <w:sz w:val="36"/>
        </w:rPr>
        <w:t>OUI</w:t>
      </w:r>
      <w:r>
        <w:rPr>
          <w:rFonts w:ascii="Arial" w:hAnsi="Arial"/>
          <w:sz w:val="24"/>
        </w:rPr>
        <w:t xml:space="preserve">                         </w:t>
      </w:r>
      <w:r>
        <w:rPr>
          <w:rFonts w:ascii="Arial" w:hAnsi="Arial"/>
          <w:b/>
          <w:sz w:val="36"/>
        </w:rPr>
        <w:t>NON</w:t>
      </w: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8A7457">
      <w:pPr>
        <w:ind w:left="285"/>
      </w:pPr>
      <w:r>
        <w:rPr>
          <w:b/>
          <w:sz w:val="24"/>
          <w:szCs w:val="24"/>
        </w:rPr>
        <w:tab/>
      </w:r>
      <w:r w:rsidRPr="00B95FC8">
        <w:rPr>
          <w:rFonts w:ascii="Arial" w:hAnsi="Arial" w:cs="Arial"/>
          <w:b/>
          <w:sz w:val="24"/>
          <w:szCs w:val="24"/>
        </w:rPr>
        <w:t>Commentaires :</w:t>
      </w:r>
      <w:r>
        <w:rPr>
          <w:b/>
          <w:sz w:val="24"/>
          <w:szCs w:val="24"/>
        </w:rPr>
        <w:tab/>
      </w:r>
      <w:r w:rsidR="00134EF2">
        <w:fldChar w:fldCharType="begin">
          <w:ffData>
            <w:name w:val="Texte21"/>
            <w:enabled/>
            <w:calcOnExit w:val="0"/>
            <w:textInput>
              <w:format w:val="UPPERCASE"/>
            </w:textInput>
          </w:ffData>
        </w:fldChar>
      </w:r>
      <w:bookmarkStart w:id="21" w:name="Texte21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21"/>
    </w:p>
    <w:p w:rsidR="00AA13EE" w:rsidRDefault="00AA13EE" w:rsidP="00472AB1">
      <w:pPr>
        <w:ind w:left="285"/>
      </w:pPr>
    </w:p>
    <w:p w:rsidR="00AA13EE" w:rsidRDefault="00AA13EE" w:rsidP="00472AB1">
      <w:pPr>
        <w:ind w:left="285"/>
      </w:pPr>
    </w:p>
    <w:p w:rsidR="00AA13EE" w:rsidRDefault="00AA13EE" w:rsidP="00472AB1">
      <w:pPr>
        <w:ind w:left="285"/>
      </w:pPr>
    </w:p>
    <w:p w:rsidR="00AA13EE" w:rsidRDefault="00AA13EE" w:rsidP="00472AB1">
      <w:pPr>
        <w:ind w:left="285"/>
      </w:pPr>
    </w:p>
    <w:p w:rsidR="00AA13EE" w:rsidRPr="00AA13EE" w:rsidRDefault="00AA13EE" w:rsidP="009110CD"/>
    <w:p w:rsidR="00AA13EE" w:rsidRPr="00AA13EE" w:rsidRDefault="00AA13EE" w:rsidP="00AA13EE"/>
    <w:p w:rsidR="00AA13EE" w:rsidRPr="00AA13EE" w:rsidRDefault="00AA13EE" w:rsidP="00AA13EE"/>
    <w:p w:rsidR="00AA13EE" w:rsidRPr="00AA13EE" w:rsidRDefault="00AA13EE" w:rsidP="00AA13EE">
      <w:pPr>
        <w:autoSpaceDE w:val="0"/>
        <w:autoSpaceDN w:val="0"/>
        <w:adjustRightInd w:val="0"/>
        <w:ind w:left="710" w:hanging="710"/>
        <w:rPr>
          <w:rFonts w:ascii="Arial" w:hAnsi="Arial" w:cs="Arial"/>
          <w:sz w:val="24"/>
        </w:rPr>
      </w:pPr>
      <w:r w:rsidRPr="00AA13EE">
        <w:rPr>
          <w:rFonts w:ascii="FormatPiOneSSK" w:hAnsi="FormatPiOneSSK"/>
          <w:sz w:val="67"/>
          <w:szCs w:val="29"/>
        </w:rPr>
        <w:t>E</w:t>
      </w:r>
      <w:r w:rsidRPr="00AA13EE">
        <w:rPr>
          <w:rFonts w:ascii="Arial" w:hAnsi="Arial" w:cs="Arial"/>
          <w:sz w:val="24"/>
          <w:szCs w:val="29"/>
        </w:rPr>
        <w:tab/>
      </w:r>
      <w:r w:rsidRPr="00AA13EE">
        <w:rPr>
          <w:rFonts w:ascii="Arial" w:hAnsi="Arial" w:cs="Arial"/>
          <w:sz w:val="24"/>
        </w:rPr>
        <w:t>Faites-vous l’objet d’une procédure civile, à l’exclusion de celles concernant le droit de la famille,</w:t>
      </w:r>
      <w:r w:rsidR="008918AE">
        <w:rPr>
          <w:rFonts w:ascii="Arial" w:hAnsi="Arial" w:cs="Arial"/>
          <w:sz w:val="24"/>
        </w:rPr>
        <w:t xml:space="preserve"> </w:t>
      </w:r>
      <w:r w:rsidRPr="00AA13EE">
        <w:rPr>
          <w:rFonts w:ascii="Arial" w:hAnsi="Arial" w:cs="Arial"/>
          <w:sz w:val="24"/>
        </w:rPr>
        <w:t>ou d’une procédure pénale ou administrative ?</w:t>
      </w:r>
    </w:p>
    <w:p w:rsidR="00AA13EE" w:rsidRPr="00AA13EE" w:rsidRDefault="00AA13EE" w:rsidP="00AA13EE">
      <w:pPr>
        <w:ind w:left="427"/>
        <w:rPr>
          <w:rFonts w:ascii="Arial" w:hAnsi="Arial"/>
          <w:b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  <w:r w:rsidRPr="00AA13EE">
        <w:rPr>
          <w:rFonts w:ascii="Arial" w:hAnsi="Arial"/>
          <w:i/>
          <w:sz w:val="24"/>
        </w:rPr>
        <w:tab/>
        <w:t>Veuillez entourer ce qui convient :</w:t>
      </w:r>
      <w:r w:rsidRPr="00AA13EE">
        <w:rPr>
          <w:rFonts w:ascii="Arial" w:hAnsi="Arial"/>
          <w:sz w:val="24"/>
        </w:rPr>
        <w:t xml:space="preserve">          </w:t>
      </w:r>
      <w:r w:rsidRPr="00AA13EE">
        <w:rPr>
          <w:rFonts w:ascii="Arial" w:hAnsi="Arial"/>
          <w:b/>
          <w:sz w:val="36"/>
        </w:rPr>
        <w:t>OUI</w:t>
      </w:r>
      <w:r w:rsidRPr="00AA13EE">
        <w:rPr>
          <w:rFonts w:ascii="Arial" w:hAnsi="Arial"/>
          <w:sz w:val="24"/>
        </w:rPr>
        <w:t xml:space="preserve">                         </w:t>
      </w:r>
      <w:r w:rsidRPr="00AA13EE">
        <w:rPr>
          <w:rFonts w:ascii="Arial" w:hAnsi="Arial"/>
          <w:b/>
          <w:sz w:val="36"/>
        </w:rPr>
        <w:t>NON</w:t>
      </w: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AA13EE">
      <w:pPr>
        <w:ind w:left="427"/>
        <w:rPr>
          <w:rFonts w:ascii="Arial" w:hAnsi="Arial"/>
          <w:sz w:val="24"/>
        </w:rPr>
      </w:pPr>
    </w:p>
    <w:p w:rsidR="00AA13EE" w:rsidRPr="00AA13EE" w:rsidRDefault="00AA13EE" w:rsidP="008A7457">
      <w:pPr>
        <w:ind w:left="285"/>
        <w:rPr>
          <w:rFonts w:ascii="Arial" w:hAnsi="Arial"/>
          <w:sz w:val="24"/>
        </w:rPr>
      </w:pPr>
      <w:r w:rsidRPr="00AA13EE">
        <w:rPr>
          <w:b/>
          <w:sz w:val="24"/>
          <w:szCs w:val="24"/>
        </w:rPr>
        <w:tab/>
      </w:r>
      <w:r w:rsidRPr="00B95FC8">
        <w:rPr>
          <w:rFonts w:ascii="Arial" w:hAnsi="Arial" w:cs="Arial"/>
          <w:b/>
          <w:sz w:val="24"/>
          <w:szCs w:val="24"/>
        </w:rPr>
        <w:t>Commentaires :</w:t>
      </w:r>
      <w:r w:rsidRPr="00AA13EE">
        <w:rPr>
          <w:b/>
          <w:sz w:val="24"/>
          <w:szCs w:val="24"/>
        </w:rPr>
        <w:tab/>
      </w:r>
      <w:r w:rsidR="00134EF2">
        <w:fldChar w:fldCharType="begin">
          <w:ffData>
            <w:name w:val="Texte22"/>
            <w:enabled/>
            <w:calcOnExit w:val="0"/>
            <w:textInput>
              <w:format w:val="UPPERCASE"/>
            </w:textInput>
          </w:ffData>
        </w:fldChar>
      </w:r>
      <w:bookmarkStart w:id="22" w:name="Texte22"/>
      <w:r w:rsidR="00134EF2">
        <w:instrText xml:space="preserve"> FORMTEXT </w:instrText>
      </w:r>
      <w:r w:rsidR="00134EF2">
        <w:fldChar w:fldCharType="separate"/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rPr>
          <w:noProof/>
        </w:rPr>
        <w:t> </w:t>
      </w:r>
      <w:r w:rsidR="00134EF2">
        <w:fldChar w:fldCharType="end"/>
      </w:r>
      <w:bookmarkEnd w:id="22"/>
    </w:p>
    <w:p w:rsidR="00AA13EE" w:rsidRPr="00AA13EE" w:rsidRDefault="00AA13EE" w:rsidP="00AA13EE"/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Default="00AA13EE" w:rsidP="00AA13EE">
      <w:pPr>
        <w:rPr>
          <w:rFonts w:ascii="Arial" w:hAnsi="Arial"/>
          <w:sz w:val="24"/>
        </w:rPr>
      </w:pPr>
    </w:p>
    <w:p w:rsidR="000B33E6" w:rsidRPr="00AA13EE" w:rsidRDefault="000B33E6" w:rsidP="00AA13EE">
      <w:pPr>
        <w:rPr>
          <w:rFonts w:ascii="Arial" w:hAnsi="Arial"/>
          <w:sz w:val="24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0B33E6" w:rsidRPr="000B33E6" w:rsidRDefault="000B33E6" w:rsidP="000B33E6">
      <w:pPr>
        <w:ind w:left="709"/>
        <w:rPr>
          <w:rFonts w:ascii="Arial" w:hAnsi="Arial"/>
          <w:sz w:val="24"/>
          <w:lang w:val="fr-CH"/>
        </w:rPr>
      </w:pPr>
      <w:r w:rsidRPr="000B33E6">
        <w:rPr>
          <w:rFonts w:ascii="Arial" w:hAnsi="Arial"/>
          <w:sz w:val="24"/>
        </w:rPr>
        <w:t>Les renseignements communiqués pourront être consultés par toute personne majeure domiciliée dans le canton ou disposant des droits politiques cantonaux jusqu’au dimanche 15 avril 2018 à 12 h. (art. 24, al.6 LEDP).</w:t>
      </w:r>
    </w:p>
    <w:p w:rsidR="00AA13EE" w:rsidRPr="000B33E6" w:rsidRDefault="00AA13EE" w:rsidP="00AA13EE">
      <w:pPr>
        <w:rPr>
          <w:rFonts w:ascii="Arial" w:hAnsi="Arial"/>
          <w:sz w:val="24"/>
          <w:lang w:val="fr-CH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0B33E6">
      <w:pPr>
        <w:ind w:left="709" w:right="142" w:hanging="426"/>
        <w:jc w:val="both"/>
        <w:rPr>
          <w:rFonts w:ascii="Arial" w:hAnsi="Arial"/>
          <w:b/>
          <w:sz w:val="32"/>
        </w:rPr>
      </w:pPr>
      <w:r w:rsidRPr="00AA13EE">
        <w:rPr>
          <w:rFonts w:ascii="Arial" w:hAnsi="Arial"/>
          <w:sz w:val="24"/>
        </w:rPr>
        <w:t xml:space="preserve">       </w:t>
      </w:r>
      <w:r w:rsidRPr="00AA13EE">
        <w:rPr>
          <w:rFonts w:ascii="Arial" w:hAnsi="Arial"/>
          <w:b/>
          <w:sz w:val="32"/>
        </w:rPr>
        <w:t>En signant ce formulaire j’autorise la chancellerie d’Etat à vérifier auprès des services de l’Etat concernés les renseignements que j’ai fournis.</w:t>
      </w:r>
    </w:p>
    <w:p w:rsidR="00AA13EE" w:rsidRPr="00AA13EE" w:rsidRDefault="00AA13EE" w:rsidP="00AA13EE">
      <w:pPr>
        <w:rPr>
          <w:rFonts w:ascii="Arial" w:hAnsi="Arial"/>
          <w:b/>
          <w:sz w:val="32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AA13EE">
      <w:pPr>
        <w:rPr>
          <w:rFonts w:ascii="Arial" w:hAnsi="Arial"/>
          <w:sz w:val="24"/>
        </w:rPr>
      </w:pPr>
    </w:p>
    <w:p w:rsidR="00AA13EE" w:rsidRPr="00AA13EE" w:rsidRDefault="00AA13EE" w:rsidP="00FF51FF">
      <w:pPr>
        <w:keepNext/>
        <w:ind w:left="709"/>
        <w:jc w:val="center"/>
        <w:outlineLvl w:val="2"/>
        <w:rPr>
          <w:rFonts w:ascii="Arial" w:hAnsi="Arial"/>
          <w:sz w:val="24"/>
        </w:rPr>
      </w:pPr>
      <w:r w:rsidRPr="00AA13EE">
        <w:rPr>
          <w:rFonts w:ascii="Arial" w:hAnsi="Arial"/>
          <w:sz w:val="24"/>
        </w:rPr>
        <w:t>Date : ______________________________         Signature : __________________________</w:t>
      </w:r>
    </w:p>
    <w:p w:rsidR="00AA13EE" w:rsidRDefault="00AA13EE" w:rsidP="00472AB1">
      <w:pPr>
        <w:ind w:left="285"/>
      </w:pPr>
    </w:p>
    <w:p w:rsidR="00AA13EE" w:rsidRDefault="00AA13EE" w:rsidP="00472AB1">
      <w:pPr>
        <w:ind w:left="285"/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Default="00472AB1" w:rsidP="00472AB1">
      <w:pPr>
        <w:ind w:left="427"/>
        <w:rPr>
          <w:rFonts w:ascii="Arial" w:hAnsi="Arial"/>
          <w:sz w:val="24"/>
        </w:rPr>
      </w:pPr>
    </w:p>
    <w:p w:rsidR="00472AB1" w:rsidRPr="00C90A44" w:rsidRDefault="00472AB1" w:rsidP="00472AB1"/>
    <w:sectPr w:rsidR="00472AB1" w:rsidRPr="00C90A44" w:rsidSect="00472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7B" w:rsidRDefault="00FA567B" w:rsidP="009110CD">
      <w:r>
        <w:separator/>
      </w:r>
    </w:p>
  </w:endnote>
  <w:endnote w:type="continuationSeparator" w:id="0">
    <w:p w:rsidR="00FA567B" w:rsidRDefault="00FA567B" w:rsidP="009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rmatPiOneSSK">
    <w:charset w:val="00"/>
    <w:family w:val="auto"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CD" w:rsidRDefault="009110C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CD" w:rsidRDefault="009110C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CD" w:rsidRDefault="009110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7B" w:rsidRDefault="00FA567B" w:rsidP="009110CD">
      <w:r>
        <w:separator/>
      </w:r>
    </w:p>
  </w:footnote>
  <w:footnote w:type="continuationSeparator" w:id="0">
    <w:p w:rsidR="00FA567B" w:rsidRDefault="00FA567B" w:rsidP="0091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CD" w:rsidRDefault="009110C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CD" w:rsidRDefault="009110C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CD" w:rsidRDefault="009110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nTzwlSdBnm/jF41MVHx5U1/eAk=" w:salt="PrmDJX7ptEHL22sc+rVa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B1"/>
    <w:rsid w:val="000B33E6"/>
    <w:rsid w:val="000B3533"/>
    <w:rsid w:val="00134EF2"/>
    <w:rsid w:val="0013656C"/>
    <w:rsid w:val="0016776D"/>
    <w:rsid w:val="001F05E1"/>
    <w:rsid w:val="00254E9B"/>
    <w:rsid w:val="002A343C"/>
    <w:rsid w:val="00382515"/>
    <w:rsid w:val="003D1F74"/>
    <w:rsid w:val="00407508"/>
    <w:rsid w:val="00472AB1"/>
    <w:rsid w:val="0048010F"/>
    <w:rsid w:val="00483251"/>
    <w:rsid w:val="005D2E4C"/>
    <w:rsid w:val="00673A70"/>
    <w:rsid w:val="006B3802"/>
    <w:rsid w:val="007364F6"/>
    <w:rsid w:val="00770C4C"/>
    <w:rsid w:val="007D1212"/>
    <w:rsid w:val="00836D9F"/>
    <w:rsid w:val="008918AE"/>
    <w:rsid w:val="008A7457"/>
    <w:rsid w:val="009110CD"/>
    <w:rsid w:val="009A1ECA"/>
    <w:rsid w:val="00A61D6F"/>
    <w:rsid w:val="00A6402C"/>
    <w:rsid w:val="00AA13EE"/>
    <w:rsid w:val="00B65436"/>
    <w:rsid w:val="00B95FC8"/>
    <w:rsid w:val="00BA09F0"/>
    <w:rsid w:val="00BF0234"/>
    <w:rsid w:val="00BF49C4"/>
    <w:rsid w:val="00C90A44"/>
    <w:rsid w:val="00D0460C"/>
    <w:rsid w:val="00DA68DB"/>
    <w:rsid w:val="00E0609C"/>
    <w:rsid w:val="00E91F3D"/>
    <w:rsid w:val="00F36260"/>
    <w:rsid w:val="00F666F4"/>
    <w:rsid w:val="00FA567B"/>
    <w:rsid w:val="00FC4F98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AB1"/>
    <w:rPr>
      <w:rFonts w:ascii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ascii="Arial" w:eastAsiaTheme="majorEastAsia" w:hAnsi="Arial" w:cstheme="majorBidi"/>
      <w:b/>
      <w:bCs/>
      <w:sz w:val="24"/>
      <w:szCs w:val="28"/>
      <w:lang w:val="fr-CH" w:eastAsia="fr-CH"/>
    </w:rPr>
  </w:style>
  <w:style w:type="paragraph" w:styleId="Titre2">
    <w:name w:val="heading 2"/>
    <w:basedOn w:val="Normal"/>
    <w:next w:val="Normal"/>
    <w:link w:val="Titre2Car"/>
    <w:qFormat/>
    <w:rsid w:val="00472AB1"/>
    <w:pPr>
      <w:keepNext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A1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72A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  <w:lang w:val="fr-CH" w:eastAsia="fr-CH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rsid w:val="00472AB1"/>
    <w:rPr>
      <w:b/>
      <w:sz w:val="24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472AB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52"/>
      <w:lang w:val="fr-CH"/>
    </w:rPr>
  </w:style>
  <w:style w:type="character" w:styleId="Lienhypertexte">
    <w:name w:val="Hyperlink"/>
    <w:rsid w:val="00472AB1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semiHidden/>
    <w:rsid w:val="00472AB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AA13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rsid w:val="009110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110CD"/>
    <w:rPr>
      <w:rFonts w:ascii="Times New Roman" w:hAnsi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rsid w:val="00911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110CD"/>
    <w:rPr>
      <w:rFonts w:ascii="Times New Roman" w:hAnsi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rsid w:val="00BF02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F0234"/>
    <w:rPr>
      <w:rFonts w:ascii="Tahoma" w:hAnsi="Tahoma" w:cs="Tahoma"/>
      <w:sz w:val="16"/>
      <w:szCs w:val="16"/>
      <w:lang w:val="fr-FR" w:eastAsia="fr-FR"/>
    </w:rPr>
  </w:style>
  <w:style w:type="paragraph" w:customStyle="1" w:styleId="P1">
    <w:name w:val="P1"/>
    <w:basedOn w:val="Normal"/>
    <w:rsid w:val="003D1F74"/>
    <w:pPr>
      <w:overflowPunct w:val="0"/>
      <w:autoSpaceDE w:val="0"/>
      <w:autoSpaceDN w:val="0"/>
      <w:adjustRightInd w:val="0"/>
      <w:spacing w:before="240"/>
      <w:ind w:left="567"/>
      <w:jc w:val="both"/>
      <w:textAlignment w:val="baseline"/>
    </w:pPr>
    <w:rPr>
      <w:rFonts w:ascii="Helv" w:hAnsi="Helv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AB1"/>
    <w:rPr>
      <w:rFonts w:ascii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ascii="Arial" w:eastAsiaTheme="majorEastAsia" w:hAnsi="Arial" w:cstheme="majorBidi"/>
      <w:b/>
      <w:bCs/>
      <w:sz w:val="24"/>
      <w:szCs w:val="28"/>
      <w:lang w:val="fr-CH" w:eastAsia="fr-CH"/>
    </w:rPr>
  </w:style>
  <w:style w:type="paragraph" w:styleId="Titre2">
    <w:name w:val="heading 2"/>
    <w:basedOn w:val="Normal"/>
    <w:next w:val="Normal"/>
    <w:link w:val="Titre2Car"/>
    <w:qFormat/>
    <w:rsid w:val="00472AB1"/>
    <w:pPr>
      <w:keepNext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A1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72A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  <w:lang w:val="fr-CH" w:eastAsia="fr-CH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rsid w:val="00472AB1"/>
    <w:rPr>
      <w:b/>
      <w:sz w:val="24"/>
      <w:szCs w:val="20"/>
      <w:lang w:val="fr-FR" w:eastAsia="fr-FR"/>
    </w:rPr>
  </w:style>
  <w:style w:type="paragraph" w:styleId="Lgende">
    <w:name w:val="caption"/>
    <w:basedOn w:val="Normal"/>
    <w:next w:val="Normal"/>
    <w:qFormat/>
    <w:rsid w:val="00472AB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52"/>
      <w:lang w:val="fr-CH"/>
    </w:rPr>
  </w:style>
  <w:style w:type="character" w:styleId="Lienhypertexte">
    <w:name w:val="Hyperlink"/>
    <w:rsid w:val="00472AB1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semiHidden/>
    <w:rsid w:val="00472AB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AA13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rsid w:val="009110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110CD"/>
    <w:rPr>
      <w:rFonts w:ascii="Times New Roman" w:hAnsi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rsid w:val="00911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110CD"/>
    <w:rPr>
      <w:rFonts w:ascii="Times New Roman" w:hAnsi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rsid w:val="00BF02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F0234"/>
    <w:rPr>
      <w:rFonts w:ascii="Tahoma" w:hAnsi="Tahoma" w:cs="Tahoma"/>
      <w:sz w:val="16"/>
      <w:szCs w:val="16"/>
      <w:lang w:val="fr-FR" w:eastAsia="fr-FR"/>
    </w:rPr>
  </w:style>
  <w:style w:type="paragraph" w:customStyle="1" w:styleId="P1">
    <w:name w:val="P1"/>
    <w:basedOn w:val="Normal"/>
    <w:rsid w:val="003D1F74"/>
    <w:pPr>
      <w:overflowPunct w:val="0"/>
      <w:autoSpaceDE w:val="0"/>
      <w:autoSpaceDN w:val="0"/>
      <w:adjustRightInd w:val="0"/>
      <w:spacing w:before="240"/>
      <w:ind w:left="567"/>
      <w:jc w:val="both"/>
      <w:textAlignment w:val="baseline"/>
    </w:pPr>
    <w:rPr>
      <w:rFonts w:ascii="Helv" w:hAnsi="Helv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1DE8-9F63-4463-A4BF-5F2799D4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3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Pecaut Pascal (CHA)</dc:creator>
  <cp:lastModifiedBy>Vulliez Boget Valérie (PRE)</cp:lastModifiedBy>
  <cp:revision>2</cp:revision>
  <cp:lastPrinted>2013-04-23T10:59:00Z</cp:lastPrinted>
  <dcterms:created xsi:type="dcterms:W3CDTF">2017-11-07T16:51:00Z</dcterms:created>
  <dcterms:modified xsi:type="dcterms:W3CDTF">2017-11-07T16:51:00Z</dcterms:modified>
</cp:coreProperties>
</file>